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821B" w14:textId="6EE601AE" w:rsidR="000F0219" w:rsidRPr="00840BC3" w:rsidRDefault="00207D7B" w:rsidP="00583A85">
      <w:pPr>
        <w:pStyle w:val="Title"/>
        <w:spacing w:after="60"/>
        <w:jc w:val="center"/>
        <w:rPr>
          <w:rFonts w:cs="Arial"/>
          <w:b/>
          <w:bCs/>
          <w:sz w:val="16"/>
          <w:szCs w:val="16"/>
        </w:rPr>
      </w:pPr>
      <w:r w:rsidRPr="00840BC3">
        <w:rPr>
          <w:rFonts w:cs="Arial"/>
          <w:b/>
          <w:bCs/>
          <w:sz w:val="16"/>
          <w:szCs w:val="16"/>
        </w:rPr>
        <w:t xml:space="preserve">SHORT FORM </w:t>
      </w:r>
      <w:r w:rsidR="000F0219" w:rsidRPr="00840BC3">
        <w:rPr>
          <w:rFonts w:cs="Arial"/>
          <w:b/>
          <w:bCs/>
          <w:sz w:val="16"/>
          <w:szCs w:val="16"/>
        </w:rPr>
        <w:t>COLLAB</w:t>
      </w:r>
      <w:r w:rsidR="0038137C" w:rsidRPr="00840BC3">
        <w:rPr>
          <w:rFonts w:cs="Arial"/>
          <w:b/>
          <w:bCs/>
          <w:sz w:val="16"/>
          <w:szCs w:val="16"/>
        </w:rPr>
        <w:t>O</w:t>
      </w:r>
      <w:r w:rsidR="000F0219" w:rsidRPr="00840BC3">
        <w:rPr>
          <w:rFonts w:cs="Arial"/>
          <w:b/>
          <w:bCs/>
          <w:sz w:val="16"/>
          <w:szCs w:val="16"/>
        </w:rPr>
        <w:t>RATIVE RESEARCH AGREEMENT</w:t>
      </w:r>
    </w:p>
    <w:p w14:paraId="0371D085" w14:textId="4951AF19" w:rsidR="00B26C10" w:rsidRPr="00840BC3" w:rsidRDefault="00B26C10" w:rsidP="00B26C10">
      <w:pPr>
        <w:jc w:val="center"/>
        <w:rPr>
          <w:rFonts w:cs="Arial"/>
          <w:sz w:val="16"/>
          <w:szCs w:val="16"/>
        </w:rPr>
      </w:pPr>
      <w:r w:rsidRPr="00840BC3">
        <w:rPr>
          <w:rFonts w:cs="Arial"/>
          <w:sz w:val="16"/>
          <w:szCs w:val="16"/>
        </w:rPr>
        <w:t xml:space="preserve">(for </w:t>
      </w:r>
      <w:proofErr w:type="gramStart"/>
      <w:r w:rsidRPr="00840BC3">
        <w:rPr>
          <w:rFonts w:cs="Arial"/>
          <w:sz w:val="16"/>
          <w:szCs w:val="16"/>
        </w:rPr>
        <w:t>low risk</w:t>
      </w:r>
      <w:proofErr w:type="gramEnd"/>
      <w:r w:rsidRPr="00840BC3">
        <w:rPr>
          <w:rFonts w:cs="Arial"/>
          <w:sz w:val="16"/>
          <w:szCs w:val="16"/>
        </w:rPr>
        <w:t xml:space="preserve"> research projects only)</w:t>
      </w:r>
    </w:p>
    <w:p w14:paraId="1F40E71C" w14:textId="05B7B734" w:rsidR="0001329A" w:rsidRPr="00840BC3" w:rsidRDefault="0001329A" w:rsidP="0061536D">
      <w:pPr>
        <w:pStyle w:val="DUA"/>
        <w:numPr>
          <w:ilvl w:val="0"/>
          <w:numId w:val="0"/>
        </w:numPr>
        <w:spacing w:before="0" w:after="60"/>
        <w:jc w:val="both"/>
        <w:rPr>
          <w:rFonts w:cs="Arial"/>
          <w:b/>
          <w:bCs/>
          <w:sz w:val="16"/>
          <w:szCs w:val="16"/>
        </w:rPr>
      </w:pPr>
      <w:r w:rsidRPr="00840BC3">
        <w:rPr>
          <w:rFonts w:cs="Arial"/>
          <w:b/>
          <w:bCs/>
          <w:sz w:val="16"/>
          <w:szCs w:val="16"/>
        </w:rPr>
        <w:t>DETAILS</w:t>
      </w:r>
    </w:p>
    <w:tbl>
      <w:tblPr>
        <w:tblStyle w:val="TableGrid"/>
        <w:tblW w:w="9666" w:type="dxa"/>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2479"/>
        <w:gridCol w:w="12"/>
        <w:gridCol w:w="7175"/>
      </w:tblGrid>
      <w:tr w:rsidR="00493903" w:rsidRPr="00840BC3" w14:paraId="3F437267" w14:textId="77777777" w:rsidTr="00583A85">
        <w:trPr>
          <w:trHeight w:val="409"/>
        </w:trPr>
        <w:tc>
          <w:tcPr>
            <w:tcW w:w="9666" w:type="dxa"/>
            <w:gridSpan w:val="3"/>
            <w:shd w:val="clear" w:color="auto" w:fill="D9D9D9" w:themeFill="background1" w:themeFillShade="D9"/>
            <w:vAlign w:val="center"/>
          </w:tcPr>
          <w:p w14:paraId="11B09B53" w14:textId="7B01F1F1" w:rsidR="00493903" w:rsidRPr="00840BC3" w:rsidRDefault="00493903" w:rsidP="0061536D">
            <w:pPr>
              <w:pStyle w:val="Linhlawbackground"/>
              <w:spacing w:beforeLines="0" w:before="0" w:afterLines="0" w:after="60"/>
              <w:jc w:val="both"/>
              <w:rPr>
                <w:sz w:val="16"/>
                <w:szCs w:val="16"/>
              </w:rPr>
            </w:pPr>
            <w:r w:rsidRPr="00840BC3">
              <w:rPr>
                <w:sz w:val="16"/>
                <w:szCs w:val="16"/>
              </w:rPr>
              <w:t>Item 1 – Parties</w:t>
            </w:r>
          </w:p>
        </w:tc>
      </w:tr>
      <w:tr w:rsidR="0019359A" w:rsidRPr="00840BC3" w14:paraId="14D62C3D" w14:textId="77777777" w:rsidTr="00583A85">
        <w:trPr>
          <w:trHeight w:val="1406"/>
        </w:trPr>
        <w:tc>
          <w:tcPr>
            <w:tcW w:w="2479" w:type="dxa"/>
            <w:vAlign w:val="center"/>
          </w:tcPr>
          <w:p w14:paraId="26E7DBCE" w14:textId="674A423C" w:rsidR="0019359A" w:rsidRPr="00840BC3" w:rsidRDefault="000E6F48" w:rsidP="0061536D">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r w:rsidR="00295D8B" w:rsidRPr="00840BC3">
              <w:rPr>
                <w:rFonts w:cs="Arial"/>
                <w:sz w:val="16"/>
                <w:szCs w:val="16"/>
                <w:shd w:val="clear" w:color="auto" w:fill="D9D9D9" w:themeFill="background1" w:themeFillShade="D9"/>
              </w:rPr>
              <w:t>S</w:t>
            </w:r>
            <w:r w:rsidRPr="00840BC3">
              <w:rPr>
                <w:rFonts w:cs="Arial"/>
                <w:i/>
                <w:iCs/>
                <w:sz w:val="16"/>
                <w:szCs w:val="16"/>
                <w:shd w:val="clear" w:color="auto" w:fill="D9D9D9" w:themeFill="background1" w:themeFillShade="D9"/>
              </w:rPr>
              <w:t>hort form name</w:t>
            </w:r>
            <w:r w:rsidRPr="00840BC3">
              <w:rPr>
                <w:rFonts w:cs="Arial"/>
                <w:sz w:val="16"/>
                <w:szCs w:val="16"/>
              </w:rPr>
              <w:t>]/Project Lead</w:t>
            </w:r>
          </w:p>
        </w:tc>
        <w:tc>
          <w:tcPr>
            <w:tcW w:w="7187" w:type="dxa"/>
            <w:gridSpan w:val="2"/>
            <w:vAlign w:val="center"/>
          </w:tcPr>
          <w:p w14:paraId="236FE041" w14:textId="7D444310" w:rsidR="001129F7" w:rsidRPr="00840BC3" w:rsidRDefault="000E6F48" w:rsidP="005023E2">
            <w:pPr>
              <w:tabs>
                <w:tab w:val="left" w:pos="737"/>
                <w:tab w:val="left" w:pos="1474"/>
                <w:tab w:val="left" w:pos="2211"/>
                <w:tab w:val="left" w:pos="2948"/>
                <w:tab w:val="left" w:pos="3686"/>
              </w:tabs>
              <w:spacing w:after="60"/>
              <w:jc w:val="both"/>
              <w:rPr>
                <w:rFonts w:cs="Arial"/>
                <w:b/>
                <w:sz w:val="16"/>
                <w:szCs w:val="16"/>
              </w:rPr>
            </w:pPr>
            <w:r w:rsidRPr="00840BC3">
              <w:rPr>
                <w:rFonts w:cs="Arial"/>
                <w:b/>
                <w:sz w:val="16"/>
                <w:szCs w:val="16"/>
              </w:rPr>
              <w:t>[</w:t>
            </w:r>
            <w:r w:rsidRPr="00840BC3">
              <w:rPr>
                <w:rFonts w:cs="Arial"/>
                <w:b/>
                <w:i/>
                <w:iCs/>
                <w:sz w:val="16"/>
                <w:szCs w:val="16"/>
                <w:shd w:val="clear" w:color="auto" w:fill="D9D9D9" w:themeFill="background1" w:themeFillShade="D9"/>
              </w:rPr>
              <w:t>insert full name of lead project party</w:t>
            </w:r>
            <w:r w:rsidRPr="00840BC3">
              <w:rPr>
                <w:rFonts w:cs="Arial"/>
                <w:b/>
                <w:sz w:val="16"/>
                <w:szCs w:val="16"/>
              </w:rPr>
              <w:t xml:space="preserve">] </w:t>
            </w:r>
            <w:r w:rsidRPr="00840BC3">
              <w:rPr>
                <w:rFonts w:cs="Arial"/>
                <w:sz w:val="16"/>
                <w:szCs w:val="16"/>
              </w:rPr>
              <w:t>[</w:t>
            </w:r>
            <w:r w:rsidRPr="00840BC3">
              <w:rPr>
                <w:rFonts w:cs="Arial"/>
                <w:i/>
                <w:sz w:val="16"/>
                <w:szCs w:val="16"/>
                <w:highlight w:val="lightGray"/>
              </w:rPr>
              <w:t>ABN</w:t>
            </w:r>
            <w:r w:rsidRPr="00840BC3">
              <w:rPr>
                <w:rFonts w:cs="Arial"/>
                <w:sz w:val="16"/>
                <w:szCs w:val="16"/>
              </w:rPr>
              <w:t>] of [</w:t>
            </w:r>
            <w:r w:rsidRPr="00840BC3">
              <w:rPr>
                <w:rFonts w:cs="Arial"/>
                <w:i/>
                <w:sz w:val="16"/>
                <w:szCs w:val="16"/>
                <w:highlight w:val="lightGray"/>
              </w:rPr>
              <w:t>address</w:t>
            </w:r>
            <w:r w:rsidRPr="00840BC3">
              <w:rPr>
                <w:rFonts w:cs="Arial"/>
                <w:sz w:val="16"/>
                <w:szCs w:val="16"/>
              </w:rPr>
              <w:t>]</w:t>
            </w:r>
          </w:p>
          <w:p w14:paraId="78B34E44" w14:textId="5E936987" w:rsidR="0019359A" w:rsidRPr="00840BC3" w:rsidRDefault="000E6F48" w:rsidP="005023E2">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Add</w:t>
            </w:r>
            <w:r w:rsidR="00965180">
              <w:rPr>
                <w:rFonts w:cs="Arial"/>
                <w:sz w:val="16"/>
                <w:szCs w:val="16"/>
              </w:rPr>
              <w:t>r</w:t>
            </w:r>
            <w:r w:rsidRPr="00840BC3">
              <w:rPr>
                <w:rFonts w:cs="Arial"/>
                <w:sz w:val="16"/>
                <w:szCs w:val="16"/>
              </w:rPr>
              <w:t>ess for notices</w:t>
            </w:r>
            <w:r w:rsidR="00851975" w:rsidRPr="00840BC3">
              <w:rPr>
                <w:rFonts w:cs="Arial"/>
                <w:sz w:val="16"/>
                <w:szCs w:val="16"/>
              </w:rPr>
              <w:t xml:space="preserve"> and invoices</w:t>
            </w:r>
            <w:r w:rsidRPr="00840BC3">
              <w:rPr>
                <w:rFonts w:cs="Arial"/>
                <w:sz w:val="16"/>
                <w:szCs w:val="16"/>
              </w:rPr>
              <w:t>:</w:t>
            </w:r>
          </w:p>
          <w:p w14:paraId="74F84374" w14:textId="77777777" w:rsidR="000E6F48" w:rsidRPr="00840BC3" w:rsidRDefault="000E6F48" w:rsidP="005023E2">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r w:rsidRPr="00840BC3">
              <w:rPr>
                <w:rFonts w:cs="Arial"/>
                <w:i/>
                <w:sz w:val="16"/>
                <w:szCs w:val="16"/>
                <w:highlight w:val="lightGray"/>
              </w:rPr>
              <w:t>contact name</w:t>
            </w:r>
            <w:r w:rsidRPr="00840BC3">
              <w:rPr>
                <w:rFonts w:cs="Arial"/>
                <w:sz w:val="16"/>
                <w:szCs w:val="16"/>
              </w:rPr>
              <w:t>]</w:t>
            </w:r>
          </w:p>
          <w:p w14:paraId="7340AC27" w14:textId="77777777" w:rsidR="000E6F48" w:rsidRPr="00840BC3" w:rsidRDefault="000E6F48" w:rsidP="005023E2">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r w:rsidRPr="00840BC3">
              <w:rPr>
                <w:rFonts w:cs="Arial"/>
                <w:i/>
                <w:sz w:val="16"/>
                <w:szCs w:val="16"/>
                <w:highlight w:val="lightGray"/>
              </w:rPr>
              <w:t>street address</w:t>
            </w:r>
            <w:r w:rsidRPr="00840BC3">
              <w:rPr>
                <w:rFonts w:cs="Arial"/>
                <w:sz w:val="16"/>
                <w:szCs w:val="16"/>
              </w:rPr>
              <w:t>]</w:t>
            </w:r>
          </w:p>
          <w:p w14:paraId="13194D7B" w14:textId="77777777" w:rsidR="000E6F48" w:rsidRPr="00840BC3" w:rsidRDefault="000E6F48" w:rsidP="005023E2">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proofErr w:type="gramStart"/>
            <w:r w:rsidRPr="00840BC3">
              <w:rPr>
                <w:rFonts w:cs="Arial"/>
                <w:i/>
                <w:sz w:val="16"/>
                <w:szCs w:val="16"/>
                <w:highlight w:val="lightGray"/>
              </w:rPr>
              <w:t>suburb</w:t>
            </w:r>
            <w:r w:rsidRPr="00840BC3">
              <w:rPr>
                <w:rFonts w:cs="Arial"/>
                <w:sz w:val="16"/>
                <w:szCs w:val="16"/>
              </w:rPr>
              <w:t xml:space="preserve">]   </w:t>
            </w:r>
            <w:proofErr w:type="gramEnd"/>
            <w:r w:rsidRPr="00840BC3">
              <w:rPr>
                <w:rFonts w:cs="Arial"/>
                <w:sz w:val="16"/>
                <w:szCs w:val="16"/>
              </w:rPr>
              <w:t>[</w:t>
            </w:r>
            <w:r w:rsidRPr="00840BC3">
              <w:rPr>
                <w:rFonts w:cs="Arial"/>
                <w:i/>
                <w:sz w:val="16"/>
                <w:szCs w:val="16"/>
                <w:highlight w:val="lightGray"/>
              </w:rPr>
              <w:t>postcode</w:t>
            </w:r>
            <w:r w:rsidRPr="00840BC3">
              <w:rPr>
                <w:rFonts w:cs="Arial"/>
                <w:sz w:val="16"/>
                <w:szCs w:val="16"/>
              </w:rPr>
              <w:t>]</w:t>
            </w:r>
          </w:p>
          <w:p w14:paraId="27E8461A" w14:textId="2AD76D2A" w:rsidR="00851975" w:rsidRPr="00840BC3" w:rsidRDefault="000E6F48" w:rsidP="00FD057F">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Email</w:t>
            </w:r>
            <w:proofErr w:type="gramStart"/>
            <w:r w:rsidRPr="00840BC3">
              <w:rPr>
                <w:rFonts w:cs="Arial"/>
                <w:sz w:val="16"/>
                <w:szCs w:val="16"/>
              </w:rPr>
              <w:t>:  [</w:t>
            </w:r>
            <w:proofErr w:type="gramEnd"/>
            <w:r w:rsidRPr="00840BC3">
              <w:rPr>
                <w:rFonts w:cs="Arial"/>
                <w:i/>
                <w:sz w:val="16"/>
                <w:szCs w:val="16"/>
                <w:highlight w:val="lightGray"/>
              </w:rPr>
              <w:t>insert</w:t>
            </w:r>
            <w:r w:rsidRPr="00840BC3">
              <w:rPr>
                <w:rFonts w:cs="Arial"/>
                <w:sz w:val="16"/>
                <w:szCs w:val="16"/>
              </w:rPr>
              <w:t>]</w:t>
            </w:r>
          </w:p>
        </w:tc>
      </w:tr>
      <w:tr w:rsidR="000E6F48" w:rsidRPr="00840BC3" w14:paraId="0C66EFF8" w14:textId="77777777" w:rsidTr="00583A85">
        <w:trPr>
          <w:trHeight w:val="409"/>
        </w:trPr>
        <w:tc>
          <w:tcPr>
            <w:tcW w:w="2479" w:type="dxa"/>
            <w:vAlign w:val="center"/>
          </w:tcPr>
          <w:p w14:paraId="4BECE2B6" w14:textId="711038EC" w:rsidR="000E6F48" w:rsidRPr="00840BC3" w:rsidRDefault="000E6F48" w:rsidP="00096FBF">
            <w:pPr>
              <w:keepNext/>
              <w:keepLines/>
              <w:tabs>
                <w:tab w:val="left" w:pos="2948"/>
                <w:tab w:val="left" w:pos="3686"/>
              </w:tabs>
              <w:spacing w:after="60"/>
              <w:rPr>
                <w:rFonts w:cs="Arial"/>
                <w:sz w:val="16"/>
                <w:szCs w:val="16"/>
              </w:rPr>
            </w:pPr>
            <w:r w:rsidRPr="00840BC3">
              <w:rPr>
                <w:rFonts w:cs="Arial"/>
                <w:sz w:val="16"/>
                <w:szCs w:val="16"/>
              </w:rPr>
              <w:t>[</w:t>
            </w:r>
            <w:r w:rsidRPr="00840BC3">
              <w:rPr>
                <w:rFonts w:cs="Arial"/>
                <w:i/>
                <w:iCs/>
                <w:sz w:val="16"/>
                <w:szCs w:val="16"/>
                <w:shd w:val="clear" w:color="auto" w:fill="D9D9D9" w:themeFill="background1" w:themeFillShade="D9"/>
              </w:rPr>
              <w:t>Short form</w:t>
            </w:r>
            <w:r w:rsidR="00096FBF" w:rsidRPr="00840BC3">
              <w:rPr>
                <w:rFonts w:cs="Arial"/>
                <w:i/>
                <w:iCs/>
                <w:sz w:val="16"/>
                <w:szCs w:val="16"/>
                <w:shd w:val="clear" w:color="auto" w:fill="D9D9D9" w:themeFill="background1" w:themeFillShade="D9"/>
              </w:rPr>
              <w:t xml:space="preserve"> </w:t>
            </w:r>
            <w:r w:rsidRPr="00840BC3">
              <w:rPr>
                <w:rFonts w:cs="Arial"/>
                <w:i/>
                <w:iCs/>
                <w:sz w:val="16"/>
                <w:szCs w:val="16"/>
                <w:shd w:val="clear" w:color="auto" w:fill="D9D9D9" w:themeFill="background1" w:themeFillShade="D9"/>
              </w:rPr>
              <w:t>name</w:t>
            </w:r>
            <w:r w:rsidRPr="00840BC3">
              <w:rPr>
                <w:rFonts w:cs="Arial"/>
                <w:sz w:val="16"/>
                <w:szCs w:val="16"/>
              </w:rPr>
              <w:t>]/Collaborator</w:t>
            </w:r>
          </w:p>
        </w:tc>
        <w:tc>
          <w:tcPr>
            <w:tcW w:w="7187" w:type="dxa"/>
            <w:gridSpan w:val="2"/>
            <w:vAlign w:val="center"/>
          </w:tcPr>
          <w:p w14:paraId="2D27E162" w14:textId="36FD7897" w:rsidR="001129F7" w:rsidRPr="00840BC3" w:rsidRDefault="004A0D6B" w:rsidP="00C774A3">
            <w:pPr>
              <w:tabs>
                <w:tab w:val="left" w:pos="737"/>
                <w:tab w:val="left" w:pos="1474"/>
                <w:tab w:val="left" w:pos="2211"/>
                <w:tab w:val="left" w:pos="2948"/>
                <w:tab w:val="left" w:pos="3686"/>
              </w:tabs>
              <w:spacing w:after="60"/>
              <w:jc w:val="both"/>
              <w:rPr>
                <w:rFonts w:cs="Arial"/>
                <w:sz w:val="16"/>
                <w:szCs w:val="16"/>
              </w:rPr>
            </w:pPr>
            <w:r w:rsidRPr="00840BC3">
              <w:rPr>
                <w:rFonts w:cs="Arial"/>
                <w:b/>
                <w:sz w:val="16"/>
                <w:szCs w:val="16"/>
              </w:rPr>
              <w:t>[</w:t>
            </w:r>
            <w:r w:rsidRPr="00840BC3">
              <w:rPr>
                <w:rFonts w:cs="Arial"/>
                <w:b/>
                <w:i/>
                <w:iCs/>
                <w:sz w:val="16"/>
                <w:szCs w:val="16"/>
                <w:highlight w:val="lightGray"/>
              </w:rPr>
              <w:t>insert full name of Collaborator</w:t>
            </w:r>
            <w:r w:rsidRPr="00840BC3">
              <w:rPr>
                <w:rFonts w:cs="Arial"/>
                <w:b/>
                <w:sz w:val="16"/>
                <w:szCs w:val="16"/>
              </w:rPr>
              <w:t xml:space="preserve">] </w:t>
            </w:r>
            <w:r w:rsidRPr="00840BC3">
              <w:rPr>
                <w:rFonts w:cs="Arial"/>
                <w:sz w:val="16"/>
                <w:szCs w:val="16"/>
              </w:rPr>
              <w:t>[</w:t>
            </w:r>
            <w:r w:rsidRPr="00840BC3">
              <w:rPr>
                <w:rFonts w:cs="Arial"/>
                <w:i/>
                <w:sz w:val="16"/>
                <w:szCs w:val="16"/>
                <w:highlight w:val="lightGray"/>
              </w:rPr>
              <w:t>ABN</w:t>
            </w:r>
            <w:r w:rsidRPr="00840BC3">
              <w:rPr>
                <w:rFonts w:cs="Arial"/>
                <w:sz w:val="16"/>
                <w:szCs w:val="16"/>
              </w:rPr>
              <w:t>]</w:t>
            </w:r>
            <w:r w:rsidRPr="00840BC3">
              <w:rPr>
                <w:rFonts w:cs="Arial"/>
                <w:b/>
                <w:sz w:val="16"/>
                <w:szCs w:val="16"/>
              </w:rPr>
              <w:t xml:space="preserve"> </w:t>
            </w:r>
            <w:r w:rsidRPr="00840BC3">
              <w:rPr>
                <w:rFonts w:cs="Arial"/>
                <w:sz w:val="16"/>
                <w:szCs w:val="16"/>
              </w:rPr>
              <w:t>of [</w:t>
            </w:r>
            <w:r w:rsidRPr="00840BC3">
              <w:rPr>
                <w:rFonts w:cs="Arial"/>
                <w:i/>
                <w:sz w:val="16"/>
                <w:szCs w:val="16"/>
                <w:highlight w:val="lightGray"/>
              </w:rPr>
              <w:t>address</w:t>
            </w:r>
            <w:r w:rsidRPr="00840BC3">
              <w:rPr>
                <w:rFonts w:cs="Arial"/>
                <w:sz w:val="16"/>
                <w:szCs w:val="16"/>
              </w:rPr>
              <w:t>]</w:t>
            </w:r>
          </w:p>
          <w:p w14:paraId="78AAFA38" w14:textId="684B55CF" w:rsidR="004A0D6B" w:rsidRPr="00840BC3" w:rsidRDefault="004A0D6B" w:rsidP="0061536D">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Address for notices</w:t>
            </w:r>
            <w:r w:rsidR="00851975" w:rsidRPr="00840BC3">
              <w:rPr>
                <w:rFonts w:cs="Arial"/>
                <w:sz w:val="16"/>
                <w:szCs w:val="16"/>
              </w:rPr>
              <w:t xml:space="preserve"> and invoices</w:t>
            </w:r>
            <w:r w:rsidRPr="00840BC3">
              <w:rPr>
                <w:rFonts w:cs="Arial"/>
                <w:sz w:val="16"/>
                <w:szCs w:val="16"/>
              </w:rPr>
              <w:t>:</w:t>
            </w:r>
          </w:p>
          <w:p w14:paraId="524E3592" w14:textId="77777777" w:rsidR="004A0D6B" w:rsidRPr="00840BC3" w:rsidRDefault="004A0D6B" w:rsidP="0061536D">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r w:rsidRPr="00840BC3">
              <w:rPr>
                <w:rFonts w:cs="Arial"/>
                <w:i/>
                <w:sz w:val="16"/>
                <w:szCs w:val="16"/>
                <w:highlight w:val="lightGray"/>
              </w:rPr>
              <w:t>contact name</w:t>
            </w:r>
            <w:r w:rsidRPr="00840BC3">
              <w:rPr>
                <w:rFonts w:cs="Arial"/>
                <w:sz w:val="16"/>
                <w:szCs w:val="16"/>
              </w:rPr>
              <w:t>]</w:t>
            </w:r>
          </w:p>
          <w:p w14:paraId="1D6A0C5D" w14:textId="77777777" w:rsidR="004A0D6B" w:rsidRPr="00840BC3" w:rsidRDefault="004A0D6B" w:rsidP="0061536D">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r w:rsidRPr="00840BC3">
              <w:rPr>
                <w:rFonts w:cs="Arial"/>
                <w:i/>
                <w:sz w:val="16"/>
                <w:szCs w:val="16"/>
                <w:highlight w:val="lightGray"/>
              </w:rPr>
              <w:t>street address</w:t>
            </w:r>
            <w:r w:rsidRPr="00840BC3">
              <w:rPr>
                <w:rFonts w:cs="Arial"/>
                <w:sz w:val="16"/>
                <w:szCs w:val="16"/>
              </w:rPr>
              <w:t>]</w:t>
            </w:r>
          </w:p>
          <w:p w14:paraId="08691BF6" w14:textId="77777777" w:rsidR="004A0D6B" w:rsidRPr="00840BC3" w:rsidRDefault="004A0D6B" w:rsidP="0061536D">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proofErr w:type="gramStart"/>
            <w:r w:rsidRPr="00840BC3">
              <w:rPr>
                <w:rFonts w:cs="Arial"/>
                <w:i/>
                <w:sz w:val="16"/>
                <w:szCs w:val="16"/>
                <w:highlight w:val="lightGray"/>
              </w:rPr>
              <w:t>suburb</w:t>
            </w:r>
            <w:r w:rsidRPr="00840BC3">
              <w:rPr>
                <w:rFonts w:cs="Arial"/>
                <w:sz w:val="16"/>
                <w:szCs w:val="16"/>
              </w:rPr>
              <w:t xml:space="preserve">]   </w:t>
            </w:r>
            <w:proofErr w:type="gramEnd"/>
            <w:r w:rsidRPr="00840BC3">
              <w:rPr>
                <w:rFonts w:cs="Arial"/>
                <w:sz w:val="16"/>
                <w:szCs w:val="16"/>
              </w:rPr>
              <w:t>[</w:t>
            </w:r>
            <w:r w:rsidRPr="00840BC3">
              <w:rPr>
                <w:rFonts w:cs="Arial"/>
                <w:i/>
                <w:sz w:val="16"/>
                <w:szCs w:val="16"/>
                <w:highlight w:val="lightGray"/>
              </w:rPr>
              <w:t>postcode</w:t>
            </w:r>
            <w:r w:rsidRPr="00840BC3">
              <w:rPr>
                <w:rFonts w:cs="Arial"/>
                <w:sz w:val="16"/>
                <w:szCs w:val="16"/>
              </w:rPr>
              <w:t>]</w:t>
            </w:r>
          </w:p>
          <w:p w14:paraId="299DAD26" w14:textId="77777777" w:rsidR="00851975" w:rsidRDefault="004A0D6B" w:rsidP="00FD057F">
            <w:pPr>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Email</w:t>
            </w:r>
            <w:proofErr w:type="gramStart"/>
            <w:r w:rsidRPr="00840BC3">
              <w:rPr>
                <w:rFonts w:cs="Arial"/>
                <w:sz w:val="16"/>
                <w:szCs w:val="16"/>
              </w:rPr>
              <w:t>:  [</w:t>
            </w:r>
            <w:proofErr w:type="gramEnd"/>
            <w:r w:rsidRPr="00840BC3">
              <w:rPr>
                <w:rFonts w:cs="Arial"/>
                <w:i/>
                <w:sz w:val="16"/>
                <w:szCs w:val="16"/>
                <w:highlight w:val="lightGray"/>
              </w:rPr>
              <w:t>insert</w:t>
            </w:r>
            <w:r w:rsidRPr="00840BC3">
              <w:rPr>
                <w:rFonts w:cs="Arial"/>
                <w:sz w:val="16"/>
                <w:szCs w:val="16"/>
              </w:rPr>
              <w:t>]</w:t>
            </w:r>
            <w:r w:rsidR="00754A68">
              <w:rPr>
                <w:rFonts w:cs="Arial"/>
                <w:sz w:val="16"/>
                <w:szCs w:val="16"/>
              </w:rPr>
              <w:t xml:space="preserve"> </w:t>
            </w:r>
          </w:p>
          <w:p w14:paraId="59C241E6" w14:textId="28403290" w:rsidR="00754A68" w:rsidRPr="00840BC3" w:rsidRDefault="00754A68" w:rsidP="00FD057F">
            <w:pPr>
              <w:tabs>
                <w:tab w:val="left" w:pos="737"/>
                <w:tab w:val="left" w:pos="1474"/>
                <w:tab w:val="left" w:pos="2211"/>
                <w:tab w:val="left" w:pos="2948"/>
                <w:tab w:val="left" w:pos="3686"/>
              </w:tabs>
              <w:spacing w:after="60"/>
              <w:jc w:val="both"/>
              <w:rPr>
                <w:rFonts w:cs="Arial"/>
                <w:bCs/>
                <w:sz w:val="16"/>
                <w:szCs w:val="16"/>
              </w:rPr>
            </w:pPr>
            <w:r>
              <w:rPr>
                <w:rFonts w:cs="Arial"/>
                <w:bCs/>
                <w:sz w:val="16"/>
                <w:szCs w:val="16"/>
              </w:rPr>
              <w:t>[</w:t>
            </w:r>
            <w:r w:rsidRPr="00310BE0">
              <w:rPr>
                <w:rFonts w:cs="Arial"/>
                <w:bCs/>
                <w:i/>
                <w:iCs/>
                <w:sz w:val="16"/>
                <w:szCs w:val="16"/>
                <w:shd w:val="clear" w:color="auto" w:fill="D0CECE" w:themeFill="background2" w:themeFillShade="E6"/>
              </w:rPr>
              <w:t>If there are multiple collaborators, add a row eg. Collaborator A, Collaborator B etc</w:t>
            </w:r>
            <w:r>
              <w:rPr>
                <w:rFonts w:cs="Arial"/>
                <w:bCs/>
                <w:sz w:val="16"/>
                <w:szCs w:val="16"/>
              </w:rPr>
              <w:t>]</w:t>
            </w:r>
          </w:p>
        </w:tc>
      </w:tr>
      <w:tr w:rsidR="0019359A" w:rsidRPr="00840BC3" w14:paraId="0BA58D56" w14:textId="77777777" w:rsidTr="00583A85">
        <w:trPr>
          <w:trHeight w:val="409"/>
        </w:trPr>
        <w:tc>
          <w:tcPr>
            <w:tcW w:w="9666" w:type="dxa"/>
            <w:gridSpan w:val="3"/>
            <w:shd w:val="clear" w:color="auto" w:fill="D9D9D9" w:themeFill="background1" w:themeFillShade="D9"/>
            <w:vAlign w:val="center"/>
          </w:tcPr>
          <w:p w14:paraId="36879D2D" w14:textId="4CD3C068" w:rsidR="0019359A" w:rsidRPr="00840BC3" w:rsidRDefault="0019359A" w:rsidP="0061536D">
            <w:pPr>
              <w:keepNext/>
              <w:keepLines/>
              <w:tabs>
                <w:tab w:val="left" w:pos="737"/>
                <w:tab w:val="left" w:pos="1474"/>
                <w:tab w:val="left" w:pos="2211"/>
                <w:tab w:val="left" w:pos="2948"/>
                <w:tab w:val="left" w:pos="3686"/>
              </w:tabs>
              <w:spacing w:after="60"/>
              <w:jc w:val="both"/>
              <w:rPr>
                <w:rFonts w:cs="Arial"/>
                <w:b/>
                <w:bCs/>
                <w:sz w:val="16"/>
                <w:szCs w:val="16"/>
              </w:rPr>
            </w:pPr>
            <w:r w:rsidRPr="00840BC3">
              <w:rPr>
                <w:rFonts w:cs="Arial"/>
                <w:b/>
                <w:bCs/>
                <w:sz w:val="16"/>
                <w:szCs w:val="16"/>
              </w:rPr>
              <w:t>Item 2 – Term</w:t>
            </w:r>
          </w:p>
        </w:tc>
      </w:tr>
      <w:tr w:rsidR="005F0DE6" w:rsidRPr="00840BC3" w14:paraId="715B6DC0" w14:textId="77777777" w:rsidTr="00583A85">
        <w:trPr>
          <w:trHeight w:val="409"/>
        </w:trPr>
        <w:tc>
          <w:tcPr>
            <w:tcW w:w="2479" w:type="dxa"/>
            <w:vAlign w:val="center"/>
          </w:tcPr>
          <w:p w14:paraId="554D1AC0" w14:textId="195ACF22" w:rsidR="005F0DE6" w:rsidRPr="00840BC3" w:rsidRDefault="003E4CF2" w:rsidP="0061536D">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 xml:space="preserve">Term </w:t>
            </w:r>
          </w:p>
        </w:tc>
        <w:tc>
          <w:tcPr>
            <w:tcW w:w="7187" w:type="dxa"/>
            <w:gridSpan w:val="2"/>
            <w:vAlign w:val="center"/>
          </w:tcPr>
          <w:p w14:paraId="0A08095A" w14:textId="2831A3CC" w:rsidR="005F0DE6" w:rsidRPr="00840BC3" w:rsidRDefault="003E4CF2" w:rsidP="0061536D">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 xml:space="preserve">Start Date </w:t>
            </w:r>
            <w:r w:rsidR="005F0DE6" w:rsidRPr="00840BC3">
              <w:rPr>
                <w:rFonts w:cs="Arial"/>
                <w:sz w:val="16"/>
                <w:szCs w:val="16"/>
              </w:rPr>
              <w:t>[</w:t>
            </w:r>
            <w:proofErr w:type="gramStart"/>
            <w:r w:rsidR="005F0DE6" w:rsidRPr="00840BC3">
              <w:rPr>
                <w:rFonts w:cs="Arial"/>
                <w:i/>
                <w:sz w:val="16"/>
                <w:szCs w:val="16"/>
                <w:highlight w:val="lightGray"/>
                <w:shd w:val="clear" w:color="auto" w:fill="D9D9D9" w:themeFill="background1" w:themeFillShade="D9"/>
              </w:rPr>
              <w:t>insert</w:t>
            </w:r>
            <w:r w:rsidR="005F0DE6" w:rsidRPr="00840BC3">
              <w:rPr>
                <w:rFonts w:cs="Arial"/>
                <w:sz w:val="16"/>
                <w:szCs w:val="16"/>
              </w:rPr>
              <w:t>]</w:t>
            </w:r>
            <w:r w:rsidRPr="00840BC3">
              <w:rPr>
                <w:rFonts w:cs="Arial"/>
                <w:sz w:val="16"/>
                <w:szCs w:val="16"/>
              </w:rPr>
              <w:t xml:space="preserve">   </w:t>
            </w:r>
            <w:proofErr w:type="gramEnd"/>
            <w:r w:rsidRPr="00840BC3">
              <w:rPr>
                <w:rFonts w:cs="Arial"/>
                <w:sz w:val="16"/>
                <w:szCs w:val="16"/>
              </w:rPr>
              <w:t xml:space="preserve">              End Date [[</w:t>
            </w:r>
            <w:r w:rsidRPr="00840BC3">
              <w:rPr>
                <w:rFonts w:cs="Arial"/>
                <w:i/>
                <w:sz w:val="16"/>
                <w:szCs w:val="16"/>
                <w:highlight w:val="lightGray"/>
                <w:shd w:val="clear" w:color="auto" w:fill="D9D9D9" w:themeFill="background1" w:themeFillShade="D9"/>
              </w:rPr>
              <w:t>insert</w:t>
            </w:r>
            <w:r w:rsidRPr="00840BC3">
              <w:rPr>
                <w:rFonts w:cs="Arial"/>
                <w:sz w:val="16"/>
                <w:szCs w:val="16"/>
              </w:rPr>
              <w:t>]</w:t>
            </w:r>
          </w:p>
        </w:tc>
      </w:tr>
      <w:tr w:rsidR="002648B6" w:rsidRPr="00840BC3" w14:paraId="138A30DA" w14:textId="77777777" w:rsidTr="00583A85">
        <w:trPr>
          <w:trHeight w:val="409"/>
        </w:trPr>
        <w:tc>
          <w:tcPr>
            <w:tcW w:w="9666" w:type="dxa"/>
            <w:gridSpan w:val="3"/>
            <w:shd w:val="clear" w:color="auto" w:fill="D9D9D9" w:themeFill="background1" w:themeFillShade="D9"/>
            <w:vAlign w:val="center"/>
          </w:tcPr>
          <w:p w14:paraId="5F06662A" w14:textId="160C9C8D" w:rsidR="002648B6" w:rsidRPr="00840BC3" w:rsidRDefault="002648B6" w:rsidP="0061536D">
            <w:pPr>
              <w:tabs>
                <w:tab w:val="left" w:pos="737"/>
                <w:tab w:val="left" w:pos="1474"/>
                <w:tab w:val="left" w:pos="2211"/>
                <w:tab w:val="left" w:pos="2948"/>
                <w:tab w:val="left" w:pos="3686"/>
              </w:tabs>
              <w:spacing w:after="60"/>
              <w:jc w:val="both"/>
              <w:rPr>
                <w:rFonts w:cs="Arial"/>
                <w:b/>
                <w:bCs/>
                <w:sz w:val="16"/>
                <w:szCs w:val="16"/>
              </w:rPr>
            </w:pPr>
            <w:r w:rsidRPr="00840BC3">
              <w:rPr>
                <w:rFonts w:cs="Arial"/>
                <w:b/>
                <w:bCs/>
                <w:sz w:val="16"/>
                <w:szCs w:val="16"/>
              </w:rPr>
              <w:t xml:space="preserve">Item </w:t>
            </w:r>
            <w:r w:rsidR="00970D3D" w:rsidRPr="00840BC3">
              <w:rPr>
                <w:rFonts w:cs="Arial"/>
                <w:b/>
                <w:bCs/>
                <w:sz w:val="16"/>
                <w:szCs w:val="16"/>
              </w:rPr>
              <w:t>3</w:t>
            </w:r>
            <w:r w:rsidRPr="00840BC3">
              <w:rPr>
                <w:rFonts w:cs="Arial"/>
                <w:b/>
                <w:bCs/>
                <w:sz w:val="16"/>
                <w:szCs w:val="16"/>
              </w:rPr>
              <w:t xml:space="preserve"> – Project</w:t>
            </w:r>
          </w:p>
        </w:tc>
      </w:tr>
      <w:tr w:rsidR="002648B6" w:rsidRPr="00840BC3" w14:paraId="09D5C7F6" w14:textId="77777777" w:rsidTr="00583A85">
        <w:trPr>
          <w:trHeight w:val="409"/>
        </w:trPr>
        <w:tc>
          <w:tcPr>
            <w:tcW w:w="2479" w:type="dxa"/>
            <w:vAlign w:val="center"/>
          </w:tcPr>
          <w:p w14:paraId="16755D02" w14:textId="57D19FE9" w:rsidR="002648B6" w:rsidRPr="00840BC3" w:rsidRDefault="002648B6" w:rsidP="0061536D">
            <w:pPr>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Project</w:t>
            </w:r>
          </w:p>
        </w:tc>
        <w:tc>
          <w:tcPr>
            <w:tcW w:w="7187" w:type="dxa"/>
            <w:gridSpan w:val="2"/>
            <w:vAlign w:val="center"/>
          </w:tcPr>
          <w:p w14:paraId="2F7DD80A" w14:textId="5DBC7591" w:rsidR="002648B6" w:rsidRPr="00840BC3" w:rsidRDefault="00510383" w:rsidP="0061536D">
            <w:pPr>
              <w:tabs>
                <w:tab w:val="left" w:pos="737"/>
                <w:tab w:val="left" w:pos="1474"/>
                <w:tab w:val="left" w:pos="2211"/>
                <w:tab w:val="left" w:pos="2948"/>
                <w:tab w:val="left" w:pos="3686"/>
              </w:tabs>
              <w:spacing w:after="60"/>
              <w:jc w:val="both"/>
              <w:rPr>
                <w:rFonts w:cs="Arial"/>
                <w:sz w:val="16"/>
                <w:szCs w:val="16"/>
              </w:rPr>
            </w:pPr>
            <w:r>
              <w:rPr>
                <w:rFonts w:cs="Arial"/>
                <w:sz w:val="16"/>
                <w:szCs w:val="16"/>
              </w:rPr>
              <w:t xml:space="preserve">Program of research described as: </w:t>
            </w:r>
            <w:r w:rsidR="00E84E23" w:rsidRPr="00840BC3">
              <w:rPr>
                <w:rFonts w:cs="Arial"/>
                <w:sz w:val="16"/>
                <w:szCs w:val="16"/>
              </w:rPr>
              <w:t>[</w:t>
            </w:r>
            <w:r w:rsidR="00E84E23" w:rsidRPr="00583A85">
              <w:rPr>
                <w:rFonts w:cs="Arial"/>
                <w:i/>
                <w:sz w:val="16"/>
                <w:szCs w:val="16"/>
                <w:highlight w:val="lightGray"/>
                <w:shd w:val="clear" w:color="auto" w:fill="D9D9D9" w:themeFill="background1" w:themeFillShade="D9"/>
              </w:rPr>
              <w:t>insert</w:t>
            </w:r>
            <w:r>
              <w:rPr>
                <w:rFonts w:cs="Arial"/>
                <w:i/>
                <w:sz w:val="16"/>
                <w:szCs w:val="16"/>
                <w:highlight w:val="lightGray"/>
                <w:shd w:val="clear" w:color="auto" w:fill="D9D9D9" w:themeFill="background1" w:themeFillShade="D9"/>
              </w:rPr>
              <w:t xml:space="preserve"> details</w:t>
            </w:r>
            <w:r w:rsidR="00842E34">
              <w:rPr>
                <w:rFonts w:cs="Arial"/>
                <w:i/>
                <w:sz w:val="16"/>
                <w:szCs w:val="16"/>
                <w:highlight w:val="lightGray"/>
                <w:shd w:val="clear" w:color="auto" w:fill="D9D9D9" w:themeFill="background1" w:themeFillShade="D9"/>
              </w:rPr>
              <w:t xml:space="preserve"> o</w:t>
            </w:r>
            <w:r>
              <w:rPr>
                <w:rFonts w:cs="Arial"/>
                <w:i/>
                <w:sz w:val="16"/>
                <w:szCs w:val="16"/>
                <w:highlight w:val="lightGray"/>
                <w:shd w:val="clear" w:color="auto" w:fill="D9D9D9" w:themeFill="background1" w:themeFillShade="D9"/>
              </w:rPr>
              <w:t>r</w:t>
            </w:r>
            <w:r w:rsidR="00FD057F">
              <w:rPr>
                <w:rFonts w:cs="Arial"/>
                <w:i/>
                <w:sz w:val="16"/>
                <w:szCs w:val="16"/>
                <w:highlight w:val="lightGray"/>
                <w:shd w:val="clear" w:color="auto" w:fill="D9D9D9" w:themeFill="background1" w:themeFillShade="D9"/>
              </w:rPr>
              <w:t xml:space="preserve"> </w:t>
            </w:r>
            <w:r w:rsidR="00FD057F" w:rsidRPr="00310BE0">
              <w:rPr>
                <w:rFonts w:cs="Arial"/>
                <w:b/>
                <w:bCs/>
                <w:i/>
                <w:sz w:val="16"/>
                <w:szCs w:val="16"/>
                <w:highlight w:val="lightGray"/>
                <w:shd w:val="clear" w:color="auto" w:fill="D9D9D9" w:themeFill="background1" w:themeFillShade="D9"/>
              </w:rPr>
              <w:t>attach</w:t>
            </w:r>
            <w:r>
              <w:rPr>
                <w:rFonts w:cs="Arial"/>
                <w:i/>
                <w:sz w:val="16"/>
                <w:szCs w:val="16"/>
                <w:highlight w:val="lightGray"/>
                <w:shd w:val="clear" w:color="auto" w:fill="D9D9D9" w:themeFill="background1" w:themeFillShade="D9"/>
              </w:rPr>
              <w:t xml:space="preserve"> proposal</w:t>
            </w:r>
            <w:r w:rsidR="00842E34">
              <w:rPr>
                <w:rFonts w:cs="Arial"/>
                <w:i/>
                <w:sz w:val="16"/>
                <w:szCs w:val="16"/>
                <w:highlight w:val="lightGray"/>
                <w:shd w:val="clear" w:color="auto" w:fill="D9D9D9" w:themeFill="background1" w:themeFillShade="D9"/>
              </w:rPr>
              <w:t>:</w:t>
            </w:r>
            <w:r>
              <w:rPr>
                <w:rFonts w:cs="Arial"/>
                <w:i/>
                <w:sz w:val="16"/>
                <w:szCs w:val="16"/>
                <w:highlight w:val="lightGray"/>
                <w:shd w:val="clear" w:color="auto" w:fill="D9D9D9" w:themeFill="background1" w:themeFillShade="D9"/>
              </w:rPr>
              <w:t xml:space="preserve"> </w:t>
            </w:r>
            <w:r>
              <w:rPr>
                <w:rFonts w:cs="Arial"/>
                <w:i/>
                <w:iCs/>
                <w:sz w:val="16"/>
                <w:szCs w:val="16"/>
                <w:highlight w:val="lightGray"/>
              </w:rPr>
              <w:t>p</w:t>
            </w:r>
            <w:r w:rsidR="003E4CF2" w:rsidRPr="00FD057F">
              <w:rPr>
                <w:rFonts w:cs="Arial"/>
                <w:i/>
                <w:iCs/>
                <w:sz w:val="16"/>
                <w:szCs w:val="16"/>
                <w:highlight w:val="lightGray"/>
              </w:rPr>
              <w:t xml:space="preserve">roject </w:t>
            </w:r>
            <w:r>
              <w:rPr>
                <w:rFonts w:cs="Arial"/>
                <w:i/>
                <w:iCs/>
                <w:sz w:val="16"/>
                <w:szCs w:val="16"/>
                <w:highlight w:val="lightGray"/>
              </w:rPr>
              <w:t xml:space="preserve">title, </w:t>
            </w:r>
            <w:r w:rsidR="003E4CF2" w:rsidRPr="00FD057F">
              <w:rPr>
                <w:rFonts w:cs="Arial"/>
                <w:i/>
                <w:iCs/>
                <w:sz w:val="16"/>
                <w:szCs w:val="16"/>
                <w:highlight w:val="lightGray"/>
              </w:rPr>
              <w:t xml:space="preserve">description, milestones, deliverables, timing, parties’ roles and </w:t>
            </w:r>
            <w:r w:rsidR="003E4CF2" w:rsidRPr="00310BE0">
              <w:rPr>
                <w:rFonts w:cs="Arial"/>
                <w:i/>
                <w:iCs/>
                <w:sz w:val="16"/>
                <w:szCs w:val="16"/>
                <w:highlight w:val="lightGray"/>
                <w:shd w:val="clear" w:color="auto" w:fill="D0CECE" w:themeFill="background2" w:themeFillShade="E6"/>
              </w:rPr>
              <w:t>responsibilities</w:t>
            </w:r>
            <w:r w:rsidR="003E4CF2" w:rsidRPr="00840BC3">
              <w:rPr>
                <w:rFonts w:cs="Arial"/>
                <w:sz w:val="16"/>
                <w:szCs w:val="16"/>
              </w:rPr>
              <w:t xml:space="preserve">] </w:t>
            </w:r>
          </w:p>
        </w:tc>
      </w:tr>
      <w:tr w:rsidR="00682A7D" w:rsidRPr="00840BC3" w14:paraId="6D32E501" w14:textId="77777777" w:rsidTr="00583A85">
        <w:trPr>
          <w:trHeight w:val="409"/>
        </w:trPr>
        <w:tc>
          <w:tcPr>
            <w:tcW w:w="2479" w:type="dxa"/>
            <w:vAlign w:val="center"/>
          </w:tcPr>
          <w:p w14:paraId="2A3C7143" w14:textId="2509273E" w:rsidR="00682A7D" w:rsidRPr="00840BC3" w:rsidRDefault="00682A7D" w:rsidP="0061536D">
            <w:pPr>
              <w:tabs>
                <w:tab w:val="left" w:pos="737"/>
                <w:tab w:val="left" w:pos="1474"/>
                <w:tab w:val="left" w:pos="2211"/>
                <w:tab w:val="left" w:pos="2948"/>
                <w:tab w:val="left" w:pos="3686"/>
              </w:tabs>
              <w:spacing w:after="60"/>
              <w:jc w:val="both"/>
              <w:rPr>
                <w:rFonts w:cs="Arial"/>
                <w:sz w:val="16"/>
                <w:szCs w:val="16"/>
              </w:rPr>
            </w:pPr>
            <w:r>
              <w:rPr>
                <w:rFonts w:cs="Arial"/>
                <w:sz w:val="16"/>
                <w:szCs w:val="16"/>
              </w:rPr>
              <w:t>Ethics Approval</w:t>
            </w:r>
          </w:p>
        </w:tc>
        <w:tc>
          <w:tcPr>
            <w:tcW w:w="7187" w:type="dxa"/>
            <w:gridSpan w:val="2"/>
            <w:vAlign w:val="center"/>
          </w:tcPr>
          <w:p w14:paraId="6BD1DDB2" w14:textId="3C32F00E" w:rsidR="00682A7D" w:rsidRPr="00682A7D" w:rsidRDefault="00682A7D" w:rsidP="0061536D">
            <w:pPr>
              <w:tabs>
                <w:tab w:val="left" w:pos="737"/>
                <w:tab w:val="left" w:pos="1474"/>
                <w:tab w:val="left" w:pos="2211"/>
                <w:tab w:val="left" w:pos="2948"/>
                <w:tab w:val="left" w:pos="3686"/>
              </w:tabs>
              <w:spacing w:after="60"/>
              <w:jc w:val="both"/>
              <w:rPr>
                <w:rFonts w:cs="Arial"/>
                <w:sz w:val="16"/>
                <w:szCs w:val="16"/>
              </w:rPr>
            </w:pPr>
            <w:r>
              <w:rPr>
                <w:rFonts w:cs="Arial"/>
                <w:sz w:val="16"/>
                <w:szCs w:val="16"/>
                <w:shd w:val="clear" w:color="auto" w:fill="D0CECE" w:themeFill="background2" w:themeFillShade="E6"/>
              </w:rPr>
              <w:t>[</w:t>
            </w:r>
            <w:r>
              <w:rPr>
                <w:rFonts w:cs="Arial"/>
                <w:i/>
                <w:iCs/>
                <w:sz w:val="16"/>
                <w:szCs w:val="16"/>
                <w:shd w:val="clear" w:color="auto" w:fill="D0CECE" w:themeFill="background2" w:themeFillShade="E6"/>
              </w:rPr>
              <w:t xml:space="preserve">Insert details </w:t>
            </w:r>
            <w:r w:rsidRPr="00F24F26">
              <w:rPr>
                <w:rFonts w:cs="Arial"/>
                <w:i/>
                <w:iCs/>
                <w:sz w:val="16"/>
                <w:szCs w:val="16"/>
                <w:shd w:val="clear" w:color="auto" w:fill="D0CECE" w:themeFill="background2" w:themeFillShade="E6"/>
              </w:rPr>
              <w:t>including party responsible for ethics approval</w:t>
            </w:r>
            <w:r>
              <w:rPr>
                <w:rFonts w:cs="Arial"/>
                <w:sz w:val="16"/>
                <w:szCs w:val="16"/>
                <w:shd w:val="clear" w:color="auto" w:fill="D0CECE" w:themeFill="background2" w:themeFillShade="E6"/>
              </w:rPr>
              <w:t>]</w:t>
            </w:r>
          </w:p>
        </w:tc>
      </w:tr>
      <w:tr w:rsidR="00D20C0F" w:rsidRPr="00840BC3" w14:paraId="478AE8AF" w14:textId="77777777" w:rsidTr="00583A85">
        <w:trPr>
          <w:trHeight w:val="409"/>
        </w:trPr>
        <w:tc>
          <w:tcPr>
            <w:tcW w:w="9666" w:type="dxa"/>
            <w:gridSpan w:val="3"/>
            <w:shd w:val="clear" w:color="auto" w:fill="D9D9D9" w:themeFill="background1" w:themeFillShade="D9"/>
            <w:vAlign w:val="center"/>
          </w:tcPr>
          <w:p w14:paraId="31CE0462" w14:textId="01046D4C" w:rsidR="00D20C0F" w:rsidRPr="00840BC3" w:rsidRDefault="00D20C0F" w:rsidP="0061536D">
            <w:pPr>
              <w:tabs>
                <w:tab w:val="left" w:pos="737"/>
                <w:tab w:val="left" w:pos="1474"/>
                <w:tab w:val="left" w:pos="2211"/>
                <w:tab w:val="left" w:pos="2948"/>
                <w:tab w:val="left" w:pos="3686"/>
              </w:tabs>
              <w:spacing w:after="60"/>
              <w:jc w:val="both"/>
              <w:rPr>
                <w:rFonts w:cs="Arial"/>
                <w:b/>
                <w:bCs/>
                <w:sz w:val="16"/>
                <w:szCs w:val="16"/>
              </w:rPr>
            </w:pPr>
            <w:r w:rsidRPr="00840BC3">
              <w:rPr>
                <w:rFonts w:cs="Arial"/>
                <w:b/>
                <w:bCs/>
                <w:sz w:val="16"/>
                <w:szCs w:val="16"/>
              </w:rPr>
              <w:t xml:space="preserve">Item </w:t>
            </w:r>
            <w:r w:rsidR="00970D3D" w:rsidRPr="00840BC3">
              <w:rPr>
                <w:rFonts w:cs="Arial"/>
                <w:b/>
                <w:bCs/>
                <w:sz w:val="16"/>
                <w:szCs w:val="16"/>
              </w:rPr>
              <w:t>4</w:t>
            </w:r>
            <w:r w:rsidRPr="00840BC3">
              <w:rPr>
                <w:rFonts w:cs="Arial"/>
                <w:b/>
                <w:bCs/>
                <w:sz w:val="16"/>
                <w:szCs w:val="16"/>
              </w:rPr>
              <w:t xml:space="preserve"> –Contributions</w:t>
            </w:r>
            <w:r w:rsidR="001D25B0" w:rsidRPr="00840BC3">
              <w:rPr>
                <w:rFonts w:cs="Arial"/>
                <w:b/>
                <w:bCs/>
                <w:sz w:val="16"/>
                <w:szCs w:val="16"/>
              </w:rPr>
              <w:t xml:space="preserve"> </w:t>
            </w:r>
          </w:p>
        </w:tc>
      </w:tr>
      <w:tr w:rsidR="00B528CF" w:rsidRPr="00840BC3" w14:paraId="484F2DAF" w14:textId="77777777" w:rsidTr="00583A85">
        <w:trPr>
          <w:trHeight w:val="409"/>
        </w:trPr>
        <w:tc>
          <w:tcPr>
            <w:tcW w:w="2479" w:type="dxa"/>
            <w:vAlign w:val="center"/>
          </w:tcPr>
          <w:p w14:paraId="7074AEA3" w14:textId="1F81E98C" w:rsidR="00B528CF" w:rsidRPr="00840BC3" w:rsidRDefault="00523170" w:rsidP="0061536D">
            <w:pPr>
              <w:tabs>
                <w:tab w:val="left" w:pos="737"/>
                <w:tab w:val="left" w:pos="1474"/>
                <w:tab w:val="left" w:pos="2211"/>
                <w:tab w:val="left" w:pos="2948"/>
                <w:tab w:val="left" w:pos="3686"/>
              </w:tabs>
              <w:spacing w:after="60"/>
              <w:jc w:val="both"/>
              <w:rPr>
                <w:rFonts w:cs="Arial"/>
                <w:sz w:val="16"/>
                <w:szCs w:val="16"/>
              </w:rPr>
            </w:pPr>
            <w:r>
              <w:rPr>
                <w:rFonts w:cs="Arial"/>
                <w:sz w:val="16"/>
                <w:szCs w:val="16"/>
              </w:rPr>
              <w:t>Contributions</w:t>
            </w:r>
          </w:p>
        </w:tc>
        <w:tc>
          <w:tcPr>
            <w:tcW w:w="7187" w:type="dxa"/>
            <w:gridSpan w:val="2"/>
            <w:vAlign w:val="center"/>
          </w:tcPr>
          <w:p w14:paraId="475CA5BD" w14:textId="50204322" w:rsidR="00B528CF" w:rsidRPr="00840BC3" w:rsidRDefault="00A13F05" w:rsidP="0061536D">
            <w:pPr>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r w:rsidRPr="00583A85">
              <w:rPr>
                <w:rFonts w:cs="Arial"/>
                <w:i/>
                <w:iCs/>
                <w:sz w:val="16"/>
                <w:szCs w:val="16"/>
                <w:highlight w:val="lightGray"/>
              </w:rPr>
              <w:t xml:space="preserve">insert details of </w:t>
            </w:r>
            <w:r w:rsidR="00673E01">
              <w:rPr>
                <w:rFonts w:cs="Arial"/>
                <w:i/>
                <w:iCs/>
                <w:sz w:val="16"/>
                <w:szCs w:val="16"/>
                <w:highlight w:val="lightGray"/>
              </w:rPr>
              <w:t xml:space="preserve">cash and in-kind </w:t>
            </w:r>
            <w:proofErr w:type="gramStart"/>
            <w:r w:rsidRPr="00583A85">
              <w:rPr>
                <w:rFonts w:cs="Arial"/>
                <w:i/>
                <w:iCs/>
                <w:sz w:val="16"/>
                <w:szCs w:val="16"/>
                <w:highlight w:val="lightGray"/>
              </w:rPr>
              <w:t>contributions</w:t>
            </w:r>
            <w:r w:rsidR="00842E34">
              <w:rPr>
                <w:rFonts w:cs="Arial"/>
                <w:i/>
                <w:iCs/>
                <w:sz w:val="16"/>
                <w:szCs w:val="16"/>
                <w:highlight w:val="lightGray"/>
              </w:rPr>
              <w:t>,</w:t>
            </w:r>
            <w:r w:rsidR="00652B72" w:rsidRPr="00583A85">
              <w:rPr>
                <w:rFonts w:cs="Arial"/>
                <w:i/>
                <w:iCs/>
                <w:sz w:val="16"/>
                <w:szCs w:val="16"/>
                <w:highlight w:val="lightGray"/>
              </w:rPr>
              <w:t>/</w:t>
            </w:r>
            <w:proofErr w:type="gramEnd"/>
            <w:r w:rsidR="00652B72" w:rsidRPr="00583A85">
              <w:rPr>
                <w:rFonts w:cs="Arial"/>
                <w:i/>
                <w:iCs/>
                <w:sz w:val="16"/>
                <w:szCs w:val="16"/>
                <w:highlight w:val="lightGray"/>
              </w:rPr>
              <w:t xml:space="preserve"> </w:t>
            </w:r>
            <w:r w:rsidRPr="00583A85">
              <w:rPr>
                <w:rFonts w:cs="Arial"/>
                <w:i/>
                <w:iCs/>
                <w:sz w:val="16"/>
                <w:szCs w:val="16"/>
                <w:highlight w:val="lightGray"/>
              </w:rPr>
              <w:t>fundin</w:t>
            </w:r>
            <w:r w:rsidR="004C4BB5">
              <w:rPr>
                <w:rFonts w:cs="Arial"/>
                <w:i/>
                <w:iCs/>
                <w:sz w:val="16"/>
                <w:szCs w:val="16"/>
                <w:highlight w:val="lightGray"/>
              </w:rPr>
              <w:t>g and timin</w:t>
            </w:r>
            <w:r w:rsidRPr="00583A85">
              <w:rPr>
                <w:rFonts w:cs="Arial"/>
                <w:i/>
                <w:iCs/>
                <w:sz w:val="16"/>
                <w:szCs w:val="16"/>
                <w:highlight w:val="lightGray"/>
              </w:rPr>
              <w:t>g</w:t>
            </w:r>
            <w:r w:rsidRPr="00840BC3">
              <w:rPr>
                <w:rFonts w:cs="Arial"/>
                <w:sz w:val="16"/>
                <w:szCs w:val="16"/>
              </w:rPr>
              <w:t xml:space="preserve">] </w:t>
            </w:r>
            <w:r w:rsidR="00583A85">
              <w:rPr>
                <w:rFonts w:cs="Arial"/>
                <w:sz w:val="16"/>
                <w:szCs w:val="16"/>
              </w:rPr>
              <w:t>OR</w:t>
            </w:r>
            <w:r w:rsidRPr="00840BC3">
              <w:rPr>
                <w:rFonts w:cs="Arial"/>
                <w:sz w:val="16"/>
                <w:szCs w:val="16"/>
              </w:rPr>
              <w:t xml:space="preserve"> </w:t>
            </w:r>
            <w:r w:rsidRPr="00310BE0">
              <w:rPr>
                <w:rFonts w:cs="Arial"/>
                <w:b/>
                <w:bCs/>
                <w:sz w:val="16"/>
                <w:szCs w:val="16"/>
              </w:rPr>
              <w:t>attach</w:t>
            </w:r>
            <w:r w:rsidRPr="00840BC3">
              <w:rPr>
                <w:rFonts w:cs="Arial"/>
                <w:sz w:val="16"/>
                <w:szCs w:val="16"/>
              </w:rPr>
              <w:t xml:space="preserve"> table.</w:t>
            </w:r>
          </w:p>
        </w:tc>
      </w:tr>
      <w:tr w:rsidR="00B528CF" w:rsidRPr="00840BC3" w14:paraId="138801D4" w14:textId="77777777" w:rsidTr="00583A85">
        <w:trPr>
          <w:trHeight w:val="409"/>
        </w:trPr>
        <w:tc>
          <w:tcPr>
            <w:tcW w:w="9666" w:type="dxa"/>
            <w:gridSpan w:val="3"/>
            <w:shd w:val="clear" w:color="auto" w:fill="D9D9D9" w:themeFill="background1" w:themeFillShade="D9"/>
            <w:vAlign w:val="center"/>
          </w:tcPr>
          <w:p w14:paraId="4386556D" w14:textId="5C3B04D3" w:rsidR="00B528CF" w:rsidRPr="00840BC3" w:rsidRDefault="00B528CF" w:rsidP="0061536D">
            <w:pPr>
              <w:keepNext/>
              <w:keepLines/>
              <w:tabs>
                <w:tab w:val="left" w:pos="737"/>
                <w:tab w:val="left" w:pos="1474"/>
                <w:tab w:val="left" w:pos="2211"/>
                <w:tab w:val="left" w:pos="2948"/>
                <w:tab w:val="left" w:pos="3686"/>
              </w:tabs>
              <w:spacing w:after="60"/>
              <w:jc w:val="both"/>
              <w:rPr>
                <w:rFonts w:cs="Arial"/>
                <w:i/>
                <w:vanish/>
                <w:sz w:val="16"/>
                <w:szCs w:val="16"/>
              </w:rPr>
            </w:pPr>
            <w:r w:rsidRPr="00840BC3">
              <w:rPr>
                <w:rFonts w:cs="Arial"/>
                <w:b/>
                <w:sz w:val="16"/>
                <w:szCs w:val="16"/>
              </w:rPr>
              <w:t xml:space="preserve">Item </w:t>
            </w:r>
            <w:r w:rsidR="003F7ACE" w:rsidRPr="00840BC3">
              <w:rPr>
                <w:rFonts w:cs="Arial"/>
                <w:b/>
                <w:sz w:val="16"/>
                <w:szCs w:val="16"/>
              </w:rPr>
              <w:t>5</w:t>
            </w:r>
            <w:r w:rsidRPr="00840BC3">
              <w:rPr>
                <w:rFonts w:cs="Arial"/>
                <w:b/>
                <w:sz w:val="16"/>
                <w:szCs w:val="16"/>
              </w:rPr>
              <w:t xml:space="preserve"> – Specified Personnel </w:t>
            </w:r>
          </w:p>
        </w:tc>
      </w:tr>
      <w:tr w:rsidR="00B528CF" w:rsidRPr="00840BC3" w14:paraId="4DDBF63F" w14:textId="77777777" w:rsidTr="00583A85">
        <w:trPr>
          <w:trHeight w:val="409"/>
        </w:trPr>
        <w:tc>
          <w:tcPr>
            <w:tcW w:w="2491" w:type="dxa"/>
            <w:gridSpan w:val="2"/>
            <w:vAlign w:val="center"/>
          </w:tcPr>
          <w:p w14:paraId="63BAE393" w14:textId="1E7B5625" w:rsidR="00B528CF" w:rsidRPr="00840BC3" w:rsidRDefault="00652B72" w:rsidP="0061536D">
            <w:pPr>
              <w:keepNext/>
              <w:keepLines/>
              <w:tabs>
                <w:tab w:val="left" w:pos="737"/>
                <w:tab w:val="left" w:pos="1474"/>
                <w:tab w:val="left" w:pos="2211"/>
                <w:tab w:val="left" w:pos="2948"/>
                <w:tab w:val="left" w:pos="3686"/>
              </w:tabs>
              <w:spacing w:after="60"/>
              <w:jc w:val="both"/>
              <w:rPr>
                <w:rFonts w:cs="Arial"/>
                <w:sz w:val="16"/>
                <w:szCs w:val="16"/>
              </w:rPr>
            </w:pPr>
            <w:r>
              <w:rPr>
                <w:rFonts w:cs="Arial"/>
                <w:sz w:val="16"/>
                <w:szCs w:val="16"/>
              </w:rPr>
              <w:t>Names</w:t>
            </w:r>
            <w:r w:rsidR="00583A85">
              <w:rPr>
                <w:rFonts w:cs="Arial"/>
                <w:sz w:val="16"/>
                <w:szCs w:val="16"/>
              </w:rPr>
              <w:t xml:space="preserve"> of</w:t>
            </w:r>
            <w:r w:rsidR="002554BD">
              <w:rPr>
                <w:rFonts w:cs="Arial"/>
                <w:sz w:val="16"/>
                <w:szCs w:val="16"/>
              </w:rPr>
              <w:t xml:space="preserve"> C</w:t>
            </w:r>
            <w:r w:rsidR="00523170">
              <w:rPr>
                <w:rFonts w:cs="Arial"/>
                <w:sz w:val="16"/>
                <w:szCs w:val="16"/>
              </w:rPr>
              <w:t>Is</w:t>
            </w:r>
          </w:p>
        </w:tc>
        <w:tc>
          <w:tcPr>
            <w:tcW w:w="7175" w:type="dxa"/>
            <w:vAlign w:val="center"/>
          </w:tcPr>
          <w:p w14:paraId="13B97C23" w14:textId="17AB056D" w:rsidR="00B528CF" w:rsidRPr="00840BC3" w:rsidRDefault="00B528CF" w:rsidP="0061536D">
            <w:pPr>
              <w:keepNext/>
              <w:keepLines/>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r w:rsidRPr="00840BC3">
              <w:rPr>
                <w:rFonts w:cs="Arial"/>
                <w:i/>
                <w:sz w:val="16"/>
                <w:szCs w:val="16"/>
                <w:highlight w:val="lightGray"/>
                <w:shd w:val="clear" w:color="auto" w:fill="D9D9D9" w:themeFill="background1" w:themeFillShade="D9"/>
              </w:rPr>
              <w:t>insert</w:t>
            </w:r>
            <w:r w:rsidR="00583A85">
              <w:rPr>
                <w:rFonts w:cs="Arial"/>
                <w:i/>
                <w:sz w:val="16"/>
                <w:szCs w:val="16"/>
                <w:shd w:val="clear" w:color="auto" w:fill="D9D9D9" w:themeFill="background1" w:themeFillShade="D9"/>
              </w:rPr>
              <w:t xml:space="preserve"> names</w:t>
            </w:r>
            <w:r w:rsidR="00510383">
              <w:rPr>
                <w:rFonts w:cs="Arial"/>
                <w:i/>
                <w:sz w:val="16"/>
                <w:szCs w:val="16"/>
                <w:shd w:val="clear" w:color="auto" w:fill="D9D9D9" w:themeFill="background1" w:themeFillShade="D9"/>
              </w:rPr>
              <w:t xml:space="preserve"> and relevant university</w:t>
            </w:r>
            <w:r w:rsidR="00BE3B5E">
              <w:rPr>
                <w:rFonts w:cs="Arial"/>
                <w:i/>
                <w:sz w:val="16"/>
                <w:szCs w:val="16"/>
                <w:shd w:val="clear" w:color="auto" w:fill="D9D9D9" w:themeFill="background1" w:themeFillShade="D9"/>
              </w:rPr>
              <w:t>/institution/</w:t>
            </w:r>
            <w:proofErr w:type="gramStart"/>
            <w:r w:rsidR="00BE3B5E">
              <w:rPr>
                <w:rFonts w:cs="Arial"/>
                <w:i/>
                <w:sz w:val="16"/>
                <w:szCs w:val="16"/>
                <w:shd w:val="clear" w:color="auto" w:fill="D9D9D9" w:themeFill="background1" w:themeFillShade="D9"/>
              </w:rPr>
              <w:t>affiliation</w:t>
            </w:r>
            <w:r w:rsidR="00B02529">
              <w:rPr>
                <w:rFonts w:cs="Arial"/>
                <w:i/>
                <w:sz w:val="16"/>
                <w:szCs w:val="16"/>
                <w:shd w:val="clear" w:color="auto" w:fill="D9D9D9" w:themeFill="background1" w:themeFillShade="D9"/>
              </w:rPr>
              <w:t xml:space="preserve"> </w:t>
            </w:r>
            <w:r w:rsidRPr="00840BC3">
              <w:rPr>
                <w:rFonts w:cs="Arial"/>
                <w:sz w:val="16"/>
                <w:szCs w:val="16"/>
              </w:rPr>
              <w:t>]</w:t>
            </w:r>
            <w:proofErr w:type="gramEnd"/>
          </w:p>
        </w:tc>
      </w:tr>
      <w:tr w:rsidR="00AA25E3" w:rsidRPr="00840BC3" w14:paraId="18602A48" w14:textId="77777777" w:rsidTr="00C71D93">
        <w:trPr>
          <w:trHeight w:val="409"/>
        </w:trPr>
        <w:tc>
          <w:tcPr>
            <w:tcW w:w="9666" w:type="dxa"/>
            <w:gridSpan w:val="3"/>
            <w:vAlign w:val="center"/>
          </w:tcPr>
          <w:p w14:paraId="7E297AFD" w14:textId="076CE5D5" w:rsidR="00AA25E3" w:rsidRPr="00310BE0" w:rsidRDefault="00AA25E3" w:rsidP="0061536D">
            <w:pPr>
              <w:keepNext/>
              <w:keepLines/>
              <w:tabs>
                <w:tab w:val="left" w:pos="737"/>
                <w:tab w:val="left" w:pos="1474"/>
                <w:tab w:val="left" w:pos="2211"/>
                <w:tab w:val="left" w:pos="2948"/>
                <w:tab w:val="left" w:pos="3686"/>
              </w:tabs>
              <w:spacing w:after="60"/>
              <w:jc w:val="both"/>
              <w:rPr>
                <w:rFonts w:cs="Arial"/>
                <w:b/>
                <w:bCs/>
                <w:sz w:val="16"/>
                <w:szCs w:val="16"/>
              </w:rPr>
            </w:pPr>
            <w:r w:rsidRPr="00310BE0">
              <w:rPr>
                <w:rFonts w:cs="Arial"/>
                <w:b/>
                <w:bCs/>
                <w:sz w:val="16"/>
                <w:szCs w:val="16"/>
              </w:rPr>
              <w:t>Item 6 – Background IP and Background Material</w:t>
            </w:r>
          </w:p>
        </w:tc>
      </w:tr>
      <w:tr w:rsidR="00AA25E3" w:rsidRPr="00840BC3" w14:paraId="41772870" w14:textId="77777777" w:rsidTr="00583A85">
        <w:trPr>
          <w:trHeight w:val="409"/>
        </w:trPr>
        <w:tc>
          <w:tcPr>
            <w:tcW w:w="2491" w:type="dxa"/>
            <w:gridSpan w:val="2"/>
            <w:vAlign w:val="center"/>
          </w:tcPr>
          <w:p w14:paraId="5AAAD91E" w14:textId="331D2DA9" w:rsidR="00AA25E3" w:rsidRPr="00AA25E3" w:rsidRDefault="00AA25E3" w:rsidP="0061536D">
            <w:pPr>
              <w:keepNext/>
              <w:keepLines/>
              <w:tabs>
                <w:tab w:val="left" w:pos="737"/>
                <w:tab w:val="left" w:pos="1474"/>
                <w:tab w:val="left" w:pos="2211"/>
                <w:tab w:val="left" w:pos="2948"/>
                <w:tab w:val="left" w:pos="3686"/>
              </w:tabs>
              <w:spacing w:after="60"/>
              <w:jc w:val="both"/>
              <w:rPr>
                <w:rFonts w:cs="Arial"/>
                <w:sz w:val="16"/>
                <w:szCs w:val="16"/>
              </w:rPr>
            </w:pPr>
            <w:r w:rsidRPr="00310BE0">
              <w:rPr>
                <w:rFonts w:cs="Arial"/>
                <w:sz w:val="16"/>
                <w:szCs w:val="16"/>
              </w:rPr>
              <w:t>Description</w:t>
            </w:r>
          </w:p>
        </w:tc>
        <w:tc>
          <w:tcPr>
            <w:tcW w:w="7175" w:type="dxa"/>
            <w:vAlign w:val="center"/>
          </w:tcPr>
          <w:p w14:paraId="67584C62" w14:textId="204FD72D" w:rsidR="00AA25E3" w:rsidRPr="00840BC3" w:rsidRDefault="00AA25E3" w:rsidP="0061536D">
            <w:pPr>
              <w:keepNext/>
              <w:keepLines/>
              <w:tabs>
                <w:tab w:val="left" w:pos="737"/>
                <w:tab w:val="left" w:pos="1474"/>
                <w:tab w:val="left" w:pos="2211"/>
                <w:tab w:val="left" w:pos="2948"/>
                <w:tab w:val="left" w:pos="3686"/>
              </w:tabs>
              <w:spacing w:after="60"/>
              <w:jc w:val="both"/>
              <w:rPr>
                <w:rFonts w:cs="Arial"/>
                <w:sz w:val="16"/>
                <w:szCs w:val="16"/>
              </w:rPr>
            </w:pPr>
            <w:r>
              <w:rPr>
                <w:rFonts w:cs="Arial"/>
                <w:sz w:val="16"/>
                <w:szCs w:val="16"/>
              </w:rPr>
              <w:t>[</w:t>
            </w:r>
            <w:r w:rsidRPr="00310BE0">
              <w:rPr>
                <w:rFonts w:cs="Arial"/>
                <w:i/>
                <w:iCs/>
                <w:sz w:val="16"/>
                <w:szCs w:val="16"/>
                <w:shd w:val="clear" w:color="auto" w:fill="D0CECE" w:themeFill="background2" w:themeFillShade="E6"/>
              </w:rPr>
              <w:t xml:space="preserve">insert description of BIP </w:t>
            </w:r>
            <w:r w:rsidR="00E6085A">
              <w:rPr>
                <w:rFonts w:cs="Arial"/>
                <w:i/>
                <w:iCs/>
                <w:sz w:val="16"/>
                <w:szCs w:val="16"/>
                <w:shd w:val="clear" w:color="auto" w:fill="D0CECE" w:themeFill="background2" w:themeFillShade="E6"/>
              </w:rPr>
              <w:t>and</w:t>
            </w:r>
            <w:r w:rsidRPr="00310BE0">
              <w:rPr>
                <w:rFonts w:cs="Arial"/>
                <w:i/>
                <w:iCs/>
                <w:sz w:val="16"/>
                <w:szCs w:val="16"/>
                <w:shd w:val="clear" w:color="auto" w:fill="D0CECE" w:themeFill="background2" w:themeFillShade="E6"/>
              </w:rPr>
              <w:t xml:space="preserve"> Background Materia</w:t>
            </w:r>
            <w:r w:rsidR="00BE3B5E">
              <w:rPr>
                <w:rFonts w:cs="Arial"/>
                <w:i/>
                <w:iCs/>
                <w:sz w:val="16"/>
                <w:szCs w:val="16"/>
                <w:shd w:val="clear" w:color="auto" w:fill="D0CECE" w:themeFill="background2" w:themeFillShade="E6"/>
              </w:rPr>
              <w:t>l</w:t>
            </w:r>
            <w:r w:rsidRPr="00310BE0">
              <w:rPr>
                <w:rFonts w:cs="Arial"/>
                <w:i/>
                <w:iCs/>
                <w:sz w:val="16"/>
                <w:szCs w:val="16"/>
                <w:shd w:val="clear" w:color="auto" w:fill="D0CECE" w:themeFill="background2" w:themeFillShade="E6"/>
              </w:rPr>
              <w:t xml:space="preserve"> for each party, or insert “</w:t>
            </w:r>
            <w:r w:rsidR="00395854" w:rsidRPr="00310BE0">
              <w:rPr>
                <w:rFonts w:cs="Arial"/>
                <w:i/>
                <w:iCs/>
                <w:sz w:val="16"/>
                <w:szCs w:val="16"/>
                <w:shd w:val="clear" w:color="auto" w:fill="D0CECE" w:themeFill="background2" w:themeFillShade="E6"/>
              </w:rPr>
              <w:t>nil</w:t>
            </w:r>
            <w:r w:rsidRPr="00310BE0">
              <w:rPr>
                <w:rFonts w:cs="Arial"/>
                <w:i/>
                <w:iCs/>
                <w:sz w:val="16"/>
                <w:szCs w:val="16"/>
                <w:shd w:val="clear" w:color="auto" w:fill="D0CECE" w:themeFill="background2" w:themeFillShade="E6"/>
              </w:rPr>
              <w:t>”</w:t>
            </w:r>
            <w:r w:rsidRPr="00310BE0">
              <w:rPr>
                <w:rFonts w:cs="Arial"/>
                <w:sz w:val="16"/>
                <w:szCs w:val="16"/>
                <w:shd w:val="clear" w:color="auto" w:fill="D0CECE" w:themeFill="background2" w:themeFillShade="E6"/>
              </w:rPr>
              <w:t>]</w:t>
            </w:r>
          </w:p>
        </w:tc>
      </w:tr>
      <w:tr w:rsidR="00950D8A" w:rsidRPr="00840BC3" w14:paraId="1C98E03F" w14:textId="77777777" w:rsidTr="00583A85">
        <w:trPr>
          <w:trHeight w:val="409"/>
        </w:trPr>
        <w:tc>
          <w:tcPr>
            <w:tcW w:w="2491" w:type="dxa"/>
            <w:gridSpan w:val="2"/>
            <w:vAlign w:val="center"/>
          </w:tcPr>
          <w:p w14:paraId="4530FDB3" w14:textId="08B32D9D" w:rsidR="00950D8A" w:rsidRPr="00950D8A" w:rsidRDefault="00950D8A" w:rsidP="0061536D">
            <w:pPr>
              <w:keepNext/>
              <w:keepLines/>
              <w:tabs>
                <w:tab w:val="left" w:pos="737"/>
                <w:tab w:val="left" w:pos="1474"/>
                <w:tab w:val="left" w:pos="2211"/>
                <w:tab w:val="left" w:pos="2948"/>
                <w:tab w:val="left" w:pos="3686"/>
              </w:tabs>
              <w:spacing w:after="60"/>
              <w:jc w:val="both"/>
              <w:rPr>
                <w:rFonts w:cs="Arial"/>
                <w:sz w:val="16"/>
                <w:szCs w:val="16"/>
              </w:rPr>
            </w:pPr>
            <w:r>
              <w:rPr>
                <w:rFonts w:cs="Arial"/>
                <w:sz w:val="16"/>
                <w:szCs w:val="16"/>
              </w:rPr>
              <w:t>Encumbrances/restrictions on use</w:t>
            </w:r>
          </w:p>
        </w:tc>
        <w:tc>
          <w:tcPr>
            <w:tcW w:w="7175" w:type="dxa"/>
            <w:vAlign w:val="center"/>
          </w:tcPr>
          <w:p w14:paraId="038190B3" w14:textId="77777777" w:rsidR="00950D8A" w:rsidRDefault="00950D8A" w:rsidP="0061536D">
            <w:pPr>
              <w:keepNext/>
              <w:keepLines/>
              <w:tabs>
                <w:tab w:val="left" w:pos="737"/>
                <w:tab w:val="left" w:pos="1474"/>
                <w:tab w:val="left" w:pos="2211"/>
                <w:tab w:val="left" w:pos="2948"/>
                <w:tab w:val="left" w:pos="3686"/>
              </w:tabs>
              <w:spacing w:after="60"/>
              <w:jc w:val="both"/>
              <w:rPr>
                <w:rFonts w:cs="Arial"/>
                <w:sz w:val="16"/>
                <w:szCs w:val="16"/>
              </w:rPr>
            </w:pPr>
          </w:p>
        </w:tc>
      </w:tr>
      <w:tr w:rsidR="00B528CF" w:rsidRPr="00840BC3" w14:paraId="3519187A" w14:textId="77777777" w:rsidTr="00583A85">
        <w:trPr>
          <w:trHeight w:val="409"/>
        </w:trPr>
        <w:tc>
          <w:tcPr>
            <w:tcW w:w="9666" w:type="dxa"/>
            <w:gridSpan w:val="3"/>
            <w:shd w:val="clear" w:color="auto" w:fill="D9D9D9" w:themeFill="background1" w:themeFillShade="D9"/>
            <w:vAlign w:val="center"/>
          </w:tcPr>
          <w:p w14:paraId="32139A74" w14:textId="00BC4F90" w:rsidR="00B528CF" w:rsidRPr="00840BC3" w:rsidRDefault="00B528CF" w:rsidP="0061536D">
            <w:pPr>
              <w:tabs>
                <w:tab w:val="left" w:pos="737"/>
                <w:tab w:val="left" w:pos="1474"/>
                <w:tab w:val="left" w:pos="2211"/>
                <w:tab w:val="left" w:pos="2948"/>
                <w:tab w:val="left" w:pos="3686"/>
              </w:tabs>
              <w:spacing w:after="60"/>
              <w:jc w:val="both"/>
              <w:rPr>
                <w:rFonts w:cs="Arial"/>
                <w:sz w:val="16"/>
                <w:szCs w:val="16"/>
              </w:rPr>
            </w:pPr>
            <w:r w:rsidRPr="00840BC3">
              <w:rPr>
                <w:rFonts w:cs="Arial"/>
                <w:b/>
                <w:sz w:val="16"/>
                <w:szCs w:val="16"/>
              </w:rPr>
              <w:t xml:space="preserve">Item </w:t>
            </w:r>
            <w:r w:rsidR="00AA25E3">
              <w:rPr>
                <w:rFonts w:cs="Arial"/>
                <w:b/>
                <w:sz w:val="16"/>
                <w:szCs w:val="16"/>
              </w:rPr>
              <w:t>7</w:t>
            </w:r>
            <w:r w:rsidRPr="00840BC3">
              <w:rPr>
                <w:rFonts w:cs="Arial"/>
                <w:b/>
                <w:sz w:val="16"/>
                <w:szCs w:val="16"/>
              </w:rPr>
              <w:t xml:space="preserve"> – </w:t>
            </w:r>
            <w:r w:rsidR="00F92B8C" w:rsidRPr="00840BC3">
              <w:rPr>
                <w:rFonts w:cs="Arial"/>
                <w:b/>
                <w:sz w:val="16"/>
                <w:szCs w:val="16"/>
              </w:rPr>
              <w:t xml:space="preserve">Project IP </w:t>
            </w:r>
            <w:r w:rsidR="007E1986" w:rsidRPr="00840BC3">
              <w:rPr>
                <w:rFonts w:cs="Arial"/>
                <w:b/>
                <w:sz w:val="16"/>
                <w:szCs w:val="16"/>
              </w:rPr>
              <w:t xml:space="preserve">and Project Material </w:t>
            </w:r>
          </w:p>
        </w:tc>
      </w:tr>
      <w:tr w:rsidR="00B528CF" w:rsidRPr="00840BC3" w14:paraId="5464D83B" w14:textId="77777777" w:rsidTr="002554BD">
        <w:trPr>
          <w:trHeight w:val="858"/>
        </w:trPr>
        <w:tc>
          <w:tcPr>
            <w:tcW w:w="2479" w:type="dxa"/>
            <w:vAlign w:val="center"/>
          </w:tcPr>
          <w:p w14:paraId="02EA4F50" w14:textId="5A5F7891" w:rsidR="00B528CF" w:rsidRPr="00840BC3" w:rsidRDefault="00B528CF" w:rsidP="0061536D">
            <w:pPr>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Owning Party</w:t>
            </w:r>
          </w:p>
        </w:tc>
        <w:tc>
          <w:tcPr>
            <w:tcW w:w="7187" w:type="dxa"/>
            <w:gridSpan w:val="2"/>
            <w:vAlign w:val="center"/>
          </w:tcPr>
          <w:p w14:paraId="0072ADA0" w14:textId="5E267F37" w:rsidR="006D5882" w:rsidRDefault="00C01EAF" w:rsidP="00FD057F">
            <w:pPr>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w:t>
            </w:r>
            <w:r w:rsidR="00335482" w:rsidRPr="00840BC3">
              <w:rPr>
                <w:rFonts w:cs="Arial"/>
                <w:i/>
                <w:iCs/>
                <w:sz w:val="16"/>
                <w:szCs w:val="16"/>
                <w:shd w:val="clear" w:color="auto" w:fill="D9D9D9" w:themeFill="background1" w:themeFillShade="D9"/>
              </w:rPr>
              <w:t>Choose and complete option</w:t>
            </w:r>
            <w:r w:rsidR="00F92B8C" w:rsidRPr="00840BC3">
              <w:rPr>
                <w:rFonts w:cs="Arial"/>
                <w:i/>
                <w:iCs/>
                <w:sz w:val="16"/>
                <w:szCs w:val="16"/>
              </w:rPr>
              <w:t>:</w:t>
            </w:r>
            <w:r w:rsidR="00310BE0">
              <w:rPr>
                <w:rFonts w:cs="Arial"/>
                <w:i/>
                <w:iCs/>
                <w:sz w:val="16"/>
                <w:szCs w:val="16"/>
              </w:rPr>
              <w:t xml:space="preserve"> </w:t>
            </w:r>
            <w:r w:rsidR="009D69F0" w:rsidRPr="00310BE0">
              <w:rPr>
                <w:rFonts w:cs="Arial"/>
                <w:sz w:val="16"/>
                <w:szCs w:val="16"/>
              </w:rPr>
              <w:t xml:space="preserve">Project IP </w:t>
            </w:r>
            <w:r w:rsidR="009D69F0" w:rsidRPr="009D69F0">
              <w:rPr>
                <w:rFonts w:cs="Arial"/>
                <w:sz w:val="16"/>
                <w:szCs w:val="16"/>
              </w:rPr>
              <w:t>s</w:t>
            </w:r>
            <w:r w:rsidR="00F92B8C" w:rsidRPr="009D69F0">
              <w:rPr>
                <w:rFonts w:cs="Arial"/>
                <w:sz w:val="16"/>
                <w:szCs w:val="16"/>
              </w:rPr>
              <w:t>olely</w:t>
            </w:r>
            <w:r w:rsidR="00F92B8C" w:rsidRPr="00840BC3">
              <w:rPr>
                <w:rFonts w:cs="Arial"/>
                <w:sz w:val="16"/>
                <w:szCs w:val="16"/>
              </w:rPr>
              <w:t xml:space="preserve"> owned by [</w:t>
            </w:r>
            <w:r w:rsidR="00F92B8C" w:rsidRPr="00840BC3">
              <w:rPr>
                <w:rFonts w:cs="Arial"/>
                <w:i/>
                <w:sz w:val="16"/>
                <w:szCs w:val="16"/>
                <w:highlight w:val="lightGray"/>
                <w:shd w:val="clear" w:color="auto" w:fill="D9D9D9" w:themeFill="background1" w:themeFillShade="D9"/>
              </w:rPr>
              <w:t>insert</w:t>
            </w:r>
            <w:r w:rsidR="00F92B8C" w:rsidRPr="00840BC3">
              <w:rPr>
                <w:rFonts w:cs="Arial"/>
                <w:sz w:val="16"/>
                <w:szCs w:val="16"/>
              </w:rPr>
              <w:t>]</w:t>
            </w:r>
            <w:r w:rsidR="00652B72">
              <w:rPr>
                <w:rFonts w:cs="Arial"/>
                <w:sz w:val="16"/>
                <w:szCs w:val="16"/>
              </w:rPr>
              <w:t xml:space="preserve"> </w:t>
            </w:r>
            <w:r w:rsidR="006D5882" w:rsidRPr="00EB24F8">
              <w:rPr>
                <w:rFonts w:cs="Arial"/>
                <w:sz w:val="16"/>
                <w:szCs w:val="16"/>
              </w:rPr>
              <w:t>OR</w:t>
            </w:r>
            <w:r w:rsidR="00652B72">
              <w:rPr>
                <w:rFonts w:cs="Arial"/>
                <w:i/>
                <w:iCs/>
                <w:sz w:val="16"/>
                <w:szCs w:val="16"/>
              </w:rPr>
              <w:t xml:space="preserve"> </w:t>
            </w:r>
            <w:r w:rsidR="00652B72" w:rsidRPr="00652B72">
              <w:rPr>
                <w:rFonts w:cs="Arial"/>
                <w:sz w:val="16"/>
                <w:szCs w:val="16"/>
              </w:rPr>
              <w:t xml:space="preserve">owned </w:t>
            </w:r>
            <w:r w:rsidR="00583A85">
              <w:rPr>
                <w:rFonts w:cs="Arial"/>
                <w:sz w:val="16"/>
                <w:szCs w:val="16"/>
              </w:rPr>
              <w:t xml:space="preserve">in proportion to </w:t>
            </w:r>
            <w:r w:rsidR="00652B72" w:rsidRPr="00652B72">
              <w:rPr>
                <w:rFonts w:cs="Arial"/>
                <w:sz w:val="16"/>
                <w:szCs w:val="16"/>
              </w:rPr>
              <w:t xml:space="preserve">intellectual and inventive contribution </w:t>
            </w:r>
            <w:r w:rsidR="00583A85">
              <w:rPr>
                <w:rFonts w:cs="Arial"/>
                <w:sz w:val="16"/>
                <w:szCs w:val="16"/>
              </w:rPr>
              <w:t>to the creation of the Project IP</w:t>
            </w:r>
            <w:r w:rsidR="00754A68">
              <w:rPr>
                <w:rFonts w:cs="Arial"/>
                <w:sz w:val="16"/>
                <w:szCs w:val="16"/>
              </w:rPr>
              <w:t xml:space="preserve"> as tenants in common</w:t>
            </w:r>
            <w:r w:rsidR="00583A85">
              <w:rPr>
                <w:rFonts w:cs="Arial"/>
                <w:sz w:val="16"/>
                <w:szCs w:val="16"/>
              </w:rPr>
              <w:t xml:space="preserve"> OR</w:t>
            </w:r>
            <w:r w:rsidR="00652B72">
              <w:rPr>
                <w:rFonts w:cs="Arial"/>
                <w:i/>
                <w:iCs/>
                <w:sz w:val="16"/>
                <w:szCs w:val="16"/>
              </w:rPr>
              <w:t xml:space="preserve"> </w:t>
            </w:r>
            <w:r w:rsidR="00652B72" w:rsidRPr="00652B72">
              <w:rPr>
                <w:rFonts w:cs="Arial"/>
                <w:sz w:val="16"/>
                <w:szCs w:val="16"/>
              </w:rPr>
              <w:t>j</w:t>
            </w:r>
            <w:r w:rsidR="006D5882" w:rsidRPr="00840BC3">
              <w:rPr>
                <w:rFonts w:cs="Arial"/>
                <w:sz w:val="16"/>
                <w:szCs w:val="16"/>
              </w:rPr>
              <w:t>ointly owned by the following parties as tenants in common in the following shares:</w:t>
            </w:r>
            <w:r w:rsidR="00652B72">
              <w:rPr>
                <w:rFonts w:cs="Arial"/>
                <w:sz w:val="16"/>
                <w:szCs w:val="16"/>
              </w:rPr>
              <w:t xml:space="preserve"> </w:t>
            </w:r>
            <w:r w:rsidRPr="00840BC3">
              <w:rPr>
                <w:rFonts w:cs="Arial"/>
                <w:sz w:val="16"/>
                <w:szCs w:val="16"/>
              </w:rPr>
              <w:t>[</w:t>
            </w:r>
            <w:r w:rsidR="00583A85" w:rsidRPr="00EB24F8">
              <w:rPr>
                <w:rFonts w:cs="Arial"/>
                <w:i/>
                <w:iCs/>
                <w:sz w:val="16"/>
                <w:szCs w:val="16"/>
                <w:highlight w:val="lightGray"/>
              </w:rPr>
              <w:t xml:space="preserve">name and </w:t>
            </w:r>
            <w:r w:rsidRPr="00EB24F8">
              <w:rPr>
                <w:rFonts w:cs="Arial"/>
                <w:sz w:val="16"/>
                <w:szCs w:val="16"/>
                <w:highlight w:val="lightGray"/>
              </w:rPr>
              <w:t>%</w:t>
            </w:r>
            <w:r w:rsidR="00583A85" w:rsidRPr="00EB24F8">
              <w:rPr>
                <w:rFonts w:cs="Arial"/>
                <w:sz w:val="16"/>
                <w:szCs w:val="16"/>
                <w:highlight w:val="lightGray"/>
              </w:rPr>
              <w:t>]</w:t>
            </w:r>
          </w:p>
          <w:p w14:paraId="71F162B6" w14:textId="184485B1" w:rsidR="009D69F0" w:rsidRPr="00840BC3" w:rsidRDefault="009D69F0" w:rsidP="00FD057F">
            <w:pPr>
              <w:tabs>
                <w:tab w:val="left" w:pos="737"/>
                <w:tab w:val="left" w:pos="1474"/>
                <w:tab w:val="left" w:pos="2211"/>
                <w:tab w:val="left" w:pos="2948"/>
                <w:tab w:val="left" w:pos="3686"/>
              </w:tabs>
              <w:spacing w:after="60"/>
              <w:jc w:val="both"/>
              <w:rPr>
                <w:rFonts w:cs="Arial"/>
                <w:sz w:val="16"/>
                <w:szCs w:val="16"/>
              </w:rPr>
            </w:pPr>
            <w:r w:rsidRPr="00840BC3">
              <w:rPr>
                <w:rFonts w:cs="Arial"/>
                <w:i/>
                <w:iCs/>
                <w:sz w:val="16"/>
                <w:szCs w:val="16"/>
                <w:shd w:val="clear" w:color="auto" w:fill="D9D9D9" w:themeFill="background1" w:themeFillShade="D9"/>
              </w:rPr>
              <w:t xml:space="preserve">Choose and </w:t>
            </w:r>
            <w:proofErr w:type="gramStart"/>
            <w:r w:rsidRPr="00840BC3">
              <w:rPr>
                <w:rFonts w:cs="Arial"/>
                <w:i/>
                <w:iCs/>
                <w:sz w:val="16"/>
                <w:szCs w:val="16"/>
                <w:shd w:val="clear" w:color="auto" w:fill="D9D9D9" w:themeFill="background1" w:themeFillShade="D9"/>
              </w:rPr>
              <w:t>complete  option</w:t>
            </w:r>
            <w:proofErr w:type="gramEnd"/>
            <w:r w:rsidRPr="00840BC3">
              <w:rPr>
                <w:rFonts w:cs="Arial"/>
                <w:i/>
                <w:iCs/>
                <w:sz w:val="16"/>
                <w:szCs w:val="16"/>
              </w:rPr>
              <w:t>:</w:t>
            </w:r>
            <w:r w:rsidR="00310BE0">
              <w:rPr>
                <w:rFonts w:cs="Arial"/>
                <w:i/>
                <w:iCs/>
                <w:sz w:val="16"/>
                <w:szCs w:val="16"/>
              </w:rPr>
              <w:t xml:space="preserve"> </w:t>
            </w:r>
            <w:r w:rsidRPr="00310BE0">
              <w:rPr>
                <w:rFonts w:cs="Arial"/>
                <w:sz w:val="16"/>
                <w:szCs w:val="16"/>
              </w:rPr>
              <w:t>Project Material</w:t>
            </w:r>
            <w:r>
              <w:rPr>
                <w:rFonts w:cs="Arial"/>
                <w:i/>
                <w:iCs/>
                <w:sz w:val="16"/>
                <w:szCs w:val="16"/>
              </w:rPr>
              <w:t xml:space="preserve"> s</w:t>
            </w:r>
            <w:r w:rsidRPr="00840BC3">
              <w:rPr>
                <w:rFonts w:cs="Arial"/>
                <w:sz w:val="16"/>
                <w:szCs w:val="16"/>
              </w:rPr>
              <w:t>olely owned by [</w:t>
            </w:r>
            <w:r w:rsidRPr="00840BC3">
              <w:rPr>
                <w:rFonts w:cs="Arial"/>
                <w:i/>
                <w:sz w:val="16"/>
                <w:szCs w:val="16"/>
                <w:highlight w:val="lightGray"/>
                <w:shd w:val="clear" w:color="auto" w:fill="D9D9D9" w:themeFill="background1" w:themeFillShade="D9"/>
              </w:rPr>
              <w:t>insert</w:t>
            </w:r>
            <w:r w:rsidRPr="00840BC3">
              <w:rPr>
                <w:rFonts w:cs="Arial"/>
                <w:sz w:val="16"/>
                <w:szCs w:val="16"/>
              </w:rPr>
              <w:t>]</w:t>
            </w:r>
            <w:r>
              <w:rPr>
                <w:rFonts w:cs="Arial"/>
                <w:sz w:val="16"/>
                <w:szCs w:val="16"/>
              </w:rPr>
              <w:t xml:space="preserve"> </w:t>
            </w:r>
            <w:r w:rsidRPr="00EB24F8">
              <w:rPr>
                <w:rFonts w:cs="Arial"/>
                <w:sz w:val="16"/>
                <w:szCs w:val="16"/>
              </w:rPr>
              <w:t>OR</w:t>
            </w:r>
            <w:r>
              <w:rPr>
                <w:rFonts w:cs="Arial"/>
                <w:i/>
                <w:iCs/>
                <w:sz w:val="16"/>
                <w:szCs w:val="16"/>
              </w:rPr>
              <w:t xml:space="preserve"> </w:t>
            </w:r>
            <w:r w:rsidRPr="00652B72">
              <w:rPr>
                <w:rFonts w:cs="Arial"/>
                <w:sz w:val="16"/>
                <w:szCs w:val="16"/>
              </w:rPr>
              <w:t xml:space="preserve">owned </w:t>
            </w:r>
            <w:r>
              <w:rPr>
                <w:rFonts w:cs="Arial"/>
                <w:sz w:val="16"/>
                <w:szCs w:val="16"/>
              </w:rPr>
              <w:t xml:space="preserve">in proportion to </w:t>
            </w:r>
            <w:r w:rsidRPr="00652B72">
              <w:rPr>
                <w:rFonts w:cs="Arial"/>
                <w:sz w:val="16"/>
                <w:szCs w:val="16"/>
              </w:rPr>
              <w:t xml:space="preserve">intellectual and inventive contribution </w:t>
            </w:r>
            <w:r>
              <w:rPr>
                <w:rFonts w:cs="Arial"/>
                <w:sz w:val="16"/>
                <w:szCs w:val="16"/>
              </w:rPr>
              <w:t>to the creation of the Project IP</w:t>
            </w:r>
            <w:r w:rsidR="00754A68">
              <w:rPr>
                <w:rFonts w:cs="Arial"/>
                <w:sz w:val="16"/>
                <w:szCs w:val="16"/>
              </w:rPr>
              <w:t xml:space="preserve"> as tenants in common</w:t>
            </w:r>
            <w:r>
              <w:rPr>
                <w:rFonts w:cs="Arial"/>
                <w:sz w:val="16"/>
                <w:szCs w:val="16"/>
              </w:rPr>
              <w:t xml:space="preserve"> OR</w:t>
            </w:r>
            <w:r>
              <w:rPr>
                <w:rFonts w:cs="Arial"/>
                <w:i/>
                <w:iCs/>
                <w:sz w:val="16"/>
                <w:szCs w:val="16"/>
              </w:rPr>
              <w:t xml:space="preserve"> </w:t>
            </w:r>
            <w:r w:rsidRPr="00652B72">
              <w:rPr>
                <w:rFonts w:cs="Arial"/>
                <w:sz w:val="16"/>
                <w:szCs w:val="16"/>
              </w:rPr>
              <w:t>j</w:t>
            </w:r>
            <w:r w:rsidRPr="00840BC3">
              <w:rPr>
                <w:rFonts w:cs="Arial"/>
                <w:sz w:val="16"/>
                <w:szCs w:val="16"/>
              </w:rPr>
              <w:t>ointly owned by the following parties as tenants in common in the following shares:</w:t>
            </w:r>
            <w:r>
              <w:rPr>
                <w:rFonts w:cs="Arial"/>
                <w:sz w:val="16"/>
                <w:szCs w:val="16"/>
              </w:rPr>
              <w:t xml:space="preserve"> </w:t>
            </w:r>
            <w:r w:rsidRPr="00840BC3">
              <w:rPr>
                <w:rFonts w:cs="Arial"/>
                <w:sz w:val="16"/>
                <w:szCs w:val="16"/>
              </w:rPr>
              <w:t>[</w:t>
            </w:r>
            <w:r w:rsidRPr="00EB24F8">
              <w:rPr>
                <w:rFonts w:cs="Arial"/>
                <w:i/>
                <w:iCs/>
                <w:sz w:val="16"/>
                <w:szCs w:val="16"/>
                <w:highlight w:val="lightGray"/>
              </w:rPr>
              <w:t xml:space="preserve">name and </w:t>
            </w:r>
            <w:r w:rsidRPr="00EB24F8">
              <w:rPr>
                <w:rFonts w:cs="Arial"/>
                <w:sz w:val="16"/>
                <w:szCs w:val="16"/>
                <w:highlight w:val="lightGray"/>
              </w:rPr>
              <w:t>%]</w:t>
            </w:r>
          </w:p>
        </w:tc>
      </w:tr>
      <w:tr w:rsidR="00B528CF" w:rsidRPr="00840BC3" w14:paraId="44F5E54E" w14:textId="77777777" w:rsidTr="002554BD">
        <w:trPr>
          <w:trHeight w:val="123"/>
        </w:trPr>
        <w:tc>
          <w:tcPr>
            <w:tcW w:w="2479" w:type="dxa"/>
            <w:vAlign w:val="center"/>
          </w:tcPr>
          <w:p w14:paraId="613AD3BC" w14:textId="2C5A819E" w:rsidR="00B528CF" w:rsidRPr="00840BC3" w:rsidRDefault="00B528CF" w:rsidP="0061536D">
            <w:pPr>
              <w:tabs>
                <w:tab w:val="left" w:pos="737"/>
                <w:tab w:val="left" w:pos="1474"/>
                <w:tab w:val="left" w:pos="2211"/>
                <w:tab w:val="left" w:pos="2948"/>
                <w:tab w:val="left" w:pos="3686"/>
              </w:tabs>
              <w:spacing w:after="60"/>
              <w:jc w:val="both"/>
              <w:rPr>
                <w:rFonts w:cs="Arial"/>
                <w:sz w:val="16"/>
                <w:szCs w:val="16"/>
              </w:rPr>
            </w:pPr>
            <w:r w:rsidRPr="00840BC3">
              <w:rPr>
                <w:rFonts w:cs="Arial"/>
                <w:sz w:val="16"/>
                <w:szCs w:val="16"/>
              </w:rPr>
              <w:t>Licence</w:t>
            </w:r>
            <w:r w:rsidR="00510383">
              <w:rPr>
                <w:rFonts w:cs="Arial"/>
                <w:sz w:val="16"/>
                <w:szCs w:val="16"/>
              </w:rPr>
              <w:t xml:space="preserve"> of Project IP &amp; </w:t>
            </w:r>
            <w:r w:rsidR="00EF405F">
              <w:rPr>
                <w:rFonts w:cs="Arial"/>
                <w:sz w:val="16"/>
                <w:szCs w:val="16"/>
              </w:rPr>
              <w:t xml:space="preserve">Project </w:t>
            </w:r>
            <w:r w:rsidR="00510383">
              <w:rPr>
                <w:rFonts w:cs="Arial"/>
                <w:sz w:val="16"/>
                <w:szCs w:val="16"/>
              </w:rPr>
              <w:t>Material</w:t>
            </w:r>
          </w:p>
        </w:tc>
        <w:tc>
          <w:tcPr>
            <w:tcW w:w="7187" w:type="dxa"/>
            <w:gridSpan w:val="2"/>
            <w:vAlign w:val="center"/>
          </w:tcPr>
          <w:p w14:paraId="28D9C20B" w14:textId="575644D6" w:rsidR="00A03519" w:rsidRPr="00840BC3" w:rsidRDefault="009F7888" w:rsidP="00583A85">
            <w:pPr>
              <w:tabs>
                <w:tab w:val="left" w:pos="737"/>
                <w:tab w:val="left" w:pos="1474"/>
                <w:tab w:val="left" w:pos="2211"/>
                <w:tab w:val="left" w:pos="2948"/>
                <w:tab w:val="left" w:pos="3686"/>
              </w:tabs>
              <w:spacing w:after="60"/>
              <w:jc w:val="both"/>
              <w:rPr>
                <w:rFonts w:cs="Arial"/>
                <w:sz w:val="16"/>
                <w:szCs w:val="16"/>
              </w:rPr>
            </w:pPr>
            <w:r>
              <w:rPr>
                <w:rFonts w:cs="Arial"/>
                <w:sz w:val="16"/>
                <w:szCs w:val="16"/>
              </w:rPr>
              <w:t>Non-Commercial</w:t>
            </w:r>
            <w:r w:rsidRPr="00840BC3">
              <w:rPr>
                <w:rFonts w:cs="Arial"/>
                <w:sz w:val="16"/>
                <w:szCs w:val="16"/>
              </w:rPr>
              <w:t xml:space="preserve"> </w:t>
            </w:r>
            <w:r w:rsidR="005B30AE" w:rsidRPr="00840BC3">
              <w:rPr>
                <w:rFonts w:cs="Arial"/>
                <w:sz w:val="16"/>
                <w:szCs w:val="16"/>
              </w:rPr>
              <w:t>Use</w:t>
            </w:r>
            <w:r w:rsidR="00652B72">
              <w:rPr>
                <w:rFonts w:cs="Arial"/>
                <w:sz w:val="16"/>
                <w:szCs w:val="16"/>
              </w:rPr>
              <w:t xml:space="preserve"> </w:t>
            </w:r>
            <w:r w:rsidR="005B30AE" w:rsidRPr="00652B72">
              <w:rPr>
                <w:rFonts w:cs="Arial"/>
                <w:sz w:val="16"/>
                <w:szCs w:val="16"/>
              </w:rPr>
              <w:t>OR</w:t>
            </w:r>
            <w:r w:rsidR="005B30AE" w:rsidRPr="00840BC3">
              <w:rPr>
                <w:rFonts w:cs="Arial"/>
                <w:i/>
                <w:iCs/>
                <w:sz w:val="16"/>
                <w:szCs w:val="16"/>
              </w:rPr>
              <w:t xml:space="preserve"> </w:t>
            </w:r>
            <w:r w:rsidR="005B30AE" w:rsidRPr="00840BC3">
              <w:rPr>
                <w:rFonts w:cs="Arial"/>
                <w:sz w:val="16"/>
                <w:szCs w:val="16"/>
              </w:rPr>
              <w:t xml:space="preserve">if </w:t>
            </w:r>
            <w:r w:rsidR="00932D58" w:rsidRPr="00840BC3">
              <w:rPr>
                <w:rFonts w:cs="Arial"/>
                <w:sz w:val="16"/>
                <w:szCs w:val="16"/>
              </w:rPr>
              <w:t xml:space="preserve">other </w:t>
            </w:r>
            <w:r w:rsidR="005B30AE" w:rsidRPr="00840BC3">
              <w:rPr>
                <w:rFonts w:cs="Arial"/>
                <w:sz w:val="16"/>
                <w:szCs w:val="16"/>
              </w:rPr>
              <w:t xml:space="preserve">uses are allowed, </w:t>
            </w:r>
            <w:r w:rsidR="00EB24F8">
              <w:rPr>
                <w:rFonts w:cs="Arial"/>
                <w:sz w:val="16"/>
                <w:szCs w:val="16"/>
              </w:rPr>
              <w:t>[</w:t>
            </w:r>
            <w:r w:rsidR="00A03519" w:rsidRPr="00310BE0">
              <w:rPr>
                <w:rFonts w:cs="Arial"/>
                <w:i/>
                <w:iCs/>
                <w:sz w:val="16"/>
                <w:szCs w:val="16"/>
                <w:shd w:val="clear" w:color="auto" w:fill="A5A5A5" w:themeFill="accent3"/>
              </w:rPr>
              <w:t xml:space="preserve">insert </w:t>
            </w:r>
            <w:r w:rsidR="005B30AE" w:rsidRPr="00310BE0">
              <w:rPr>
                <w:rFonts w:cs="Arial"/>
                <w:i/>
                <w:iCs/>
                <w:sz w:val="16"/>
                <w:szCs w:val="16"/>
                <w:shd w:val="clear" w:color="auto" w:fill="A5A5A5" w:themeFill="accent3"/>
              </w:rPr>
              <w:t xml:space="preserve">the </w:t>
            </w:r>
            <w:r w:rsidR="009F5114" w:rsidRPr="00310BE0">
              <w:rPr>
                <w:rFonts w:cs="Arial"/>
                <w:i/>
                <w:iCs/>
                <w:sz w:val="16"/>
                <w:szCs w:val="16"/>
                <w:shd w:val="clear" w:color="auto" w:fill="A5A5A5" w:themeFill="accent3"/>
              </w:rPr>
              <w:t xml:space="preserve">licence, scope of use </w:t>
            </w:r>
            <w:r w:rsidR="00673E01" w:rsidRPr="00310BE0">
              <w:rPr>
                <w:rFonts w:cs="Arial"/>
                <w:i/>
                <w:iCs/>
                <w:sz w:val="16"/>
                <w:szCs w:val="16"/>
                <w:shd w:val="clear" w:color="auto" w:fill="A5A5A5" w:themeFill="accent3"/>
              </w:rPr>
              <w:t xml:space="preserve">including whether sublicensing is permitted </w:t>
            </w:r>
            <w:r w:rsidR="00391CEC" w:rsidRPr="00310BE0">
              <w:rPr>
                <w:rFonts w:cs="Arial"/>
                <w:i/>
                <w:iCs/>
                <w:sz w:val="16"/>
                <w:szCs w:val="16"/>
                <w:shd w:val="clear" w:color="auto" w:fill="A5A5A5" w:themeFill="accent3"/>
              </w:rPr>
              <w:t xml:space="preserve">and if so, the </w:t>
            </w:r>
            <w:r w:rsidR="00F15E35" w:rsidRPr="00310BE0">
              <w:rPr>
                <w:rFonts w:cs="Arial"/>
                <w:i/>
                <w:iCs/>
                <w:sz w:val="16"/>
                <w:szCs w:val="16"/>
                <w:shd w:val="clear" w:color="auto" w:fill="A5A5A5" w:themeFill="accent3"/>
              </w:rPr>
              <w:t>approved subcontractor/sublicensee</w:t>
            </w:r>
            <w:r w:rsidR="00391CEC" w:rsidRPr="00310BE0">
              <w:rPr>
                <w:rFonts w:cs="Arial"/>
                <w:i/>
                <w:iCs/>
                <w:sz w:val="16"/>
                <w:szCs w:val="16"/>
                <w:shd w:val="clear" w:color="auto" w:fill="A5A5A5" w:themeFill="accent3"/>
              </w:rPr>
              <w:t xml:space="preserve">, </w:t>
            </w:r>
            <w:r w:rsidR="009F5114" w:rsidRPr="00310BE0">
              <w:rPr>
                <w:rFonts w:cs="Arial"/>
                <w:i/>
                <w:iCs/>
                <w:sz w:val="16"/>
                <w:szCs w:val="16"/>
                <w:shd w:val="clear" w:color="auto" w:fill="A5A5A5" w:themeFill="accent3"/>
              </w:rPr>
              <w:t>and licensee party</w:t>
            </w:r>
            <w:r w:rsidR="00EB24F8">
              <w:rPr>
                <w:rFonts w:cs="Arial"/>
                <w:sz w:val="16"/>
                <w:szCs w:val="16"/>
              </w:rPr>
              <w:t>]</w:t>
            </w:r>
          </w:p>
        </w:tc>
      </w:tr>
      <w:tr w:rsidR="003E0C3C" w:rsidRPr="00840BC3" w14:paraId="06C76CB5" w14:textId="77777777" w:rsidTr="003E0C3C">
        <w:trPr>
          <w:trHeight w:val="123"/>
        </w:trPr>
        <w:tc>
          <w:tcPr>
            <w:tcW w:w="9666" w:type="dxa"/>
            <w:gridSpan w:val="3"/>
            <w:shd w:val="clear" w:color="auto" w:fill="E7E6E6" w:themeFill="background2"/>
            <w:vAlign w:val="center"/>
          </w:tcPr>
          <w:p w14:paraId="27912865" w14:textId="772014DD" w:rsidR="003E0C3C" w:rsidRPr="00310BE0" w:rsidRDefault="003E0C3C" w:rsidP="00583A85">
            <w:pPr>
              <w:tabs>
                <w:tab w:val="left" w:pos="737"/>
                <w:tab w:val="left" w:pos="1474"/>
                <w:tab w:val="left" w:pos="2211"/>
                <w:tab w:val="left" w:pos="2948"/>
                <w:tab w:val="left" w:pos="3686"/>
              </w:tabs>
              <w:spacing w:after="60"/>
              <w:jc w:val="both"/>
              <w:rPr>
                <w:rFonts w:cs="Arial"/>
                <w:b/>
                <w:bCs/>
                <w:sz w:val="16"/>
                <w:szCs w:val="16"/>
              </w:rPr>
            </w:pPr>
            <w:r w:rsidRPr="00310BE0">
              <w:rPr>
                <w:rFonts w:cs="Arial"/>
                <w:b/>
                <w:bCs/>
                <w:sz w:val="16"/>
                <w:szCs w:val="16"/>
              </w:rPr>
              <w:t>Item 8 - Insurance</w:t>
            </w:r>
          </w:p>
        </w:tc>
      </w:tr>
      <w:tr w:rsidR="003E0C3C" w:rsidRPr="00840BC3" w14:paraId="51B0ECE0" w14:textId="77777777" w:rsidTr="002554BD">
        <w:trPr>
          <w:trHeight w:val="123"/>
        </w:trPr>
        <w:tc>
          <w:tcPr>
            <w:tcW w:w="2479" w:type="dxa"/>
            <w:vAlign w:val="center"/>
          </w:tcPr>
          <w:p w14:paraId="20617EA0" w14:textId="61CE7FB8" w:rsidR="003E0C3C" w:rsidRDefault="003E0C3C" w:rsidP="0061536D">
            <w:pPr>
              <w:tabs>
                <w:tab w:val="left" w:pos="737"/>
                <w:tab w:val="left" w:pos="1474"/>
                <w:tab w:val="left" w:pos="2211"/>
                <w:tab w:val="left" w:pos="2948"/>
                <w:tab w:val="left" w:pos="3686"/>
              </w:tabs>
              <w:spacing w:after="60"/>
              <w:jc w:val="both"/>
              <w:rPr>
                <w:rFonts w:cs="Arial"/>
                <w:sz w:val="16"/>
                <w:szCs w:val="16"/>
              </w:rPr>
            </w:pPr>
            <w:r>
              <w:rPr>
                <w:rFonts w:cs="Arial"/>
                <w:sz w:val="16"/>
                <w:szCs w:val="16"/>
              </w:rPr>
              <w:t>Insurance</w:t>
            </w:r>
          </w:p>
        </w:tc>
        <w:tc>
          <w:tcPr>
            <w:tcW w:w="7187" w:type="dxa"/>
            <w:gridSpan w:val="2"/>
            <w:vAlign w:val="center"/>
          </w:tcPr>
          <w:p w14:paraId="57437373" w14:textId="1206068B" w:rsidR="003E0C3C" w:rsidRDefault="003E0C3C" w:rsidP="00583A85">
            <w:pPr>
              <w:tabs>
                <w:tab w:val="left" w:pos="737"/>
                <w:tab w:val="left" w:pos="1474"/>
                <w:tab w:val="left" w:pos="2211"/>
                <w:tab w:val="left" w:pos="2948"/>
                <w:tab w:val="left" w:pos="3686"/>
              </w:tabs>
              <w:spacing w:after="60"/>
              <w:jc w:val="both"/>
              <w:rPr>
                <w:rFonts w:cs="Arial"/>
                <w:sz w:val="16"/>
                <w:szCs w:val="16"/>
              </w:rPr>
            </w:pPr>
            <w:r>
              <w:rPr>
                <w:rFonts w:cs="Arial"/>
                <w:sz w:val="16"/>
                <w:szCs w:val="16"/>
              </w:rPr>
              <w:t xml:space="preserve">Public liability insurance of </w:t>
            </w:r>
            <w:r w:rsidR="00C17105">
              <w:rPr>
                <w:rFonts w:cs="Arial"/>
                <w:sz w:val="16"/>
                <w:szCs w:val="16"/>
              </w:rPr>
              <w:t>[$</w:t>
            </w:r>
            <w:r w:rsidR="00C17105" w:rsidRPr="00310BE0">
              <w:rPr>
                <w:rFonts w:cs="Arial"/>
                <w:sz w:val="16"/>
                <w:szCs w:val="16"/>
                <w:shd w:val="clear" w:color="auto" w:fill="E7E6E6" w:themeFill="background2"/>
              </w:rPr>
              <w:t>x</w:t>
            </w:r>
            <w:r w:rsidR="00C17105">
              <w:rPr>
                <w:rFonts w:cs="Arial"/>
                <w:sz w:val="16"/>
                <w:szCs w:val="16"/>
              </w:rPr>
              <w:t>] or more per occurrence; professional indemnity insurance of [$</w:t>
            </w:r>
            <w:r w:rsidR="00C17105" w:rsidRPr="00310BE0">
              <w:rPr>
                <w:rFonts w:cs="Arial"/>
                <w:sz w:val="16"/>
                <w:szCs w:val="16"/>
                <w:shd w:val="clear" w:color="auto" w:fill="E7E6E6" w:themeFill="background2"/>
              </w:rPr>
              <w:t>x</w:t>
            </w:r>
            <w:r w:rsidR="00C17105">
              <w:rPr>
                <w:rFonts w:cs="Arial"/>
                <w:sz w:val="16"/>
                <w:szCs w:val="16"/>
              </w:rPr>
              <w:t>] or more per claim (maintained for the Term and 6 years after the Term); and workers compensation insurance as required by law. [</w:t>
            </w:r>
            <w:r w:rsidR="00C17105" w:rsidRPr="00310BE0">
              <w:rPr>
                <w:rFonts w:cs="Arial"/>
                <w:i/>
                <w:iCs/>
                <w:sz w:val="16"/>
                <w:szCs w:val="16"/>
                <w:shd w:val="clear" w:color="auto" w:fill="E7E6E6" w:themeFill="background2"/>
              </w:rPr>
              <w:t>insert insurance amounts</w:t>
            </w:r>
            <w:r w:rsidR="00C17105">
              <w:rPr>
                <w:rFonts w:cs="Arial"/>
                <w:sz w:val="16"/>
                <w:szCs w:val="16"/>
              </w:rPr>
              <w:t>]</w:t>
            </w:r>
          </w:p>
        </w:tc>
      </w:tr>
      <w:tr w:rsidR="0076697E" w:rsidRPr="00FD057F" w14:paraId="36C7DAF6" w14:textId="77777777" w:rsidTr="00225AD5">
        <w:trPr>
          <w:trHeight w:val="123"/>
        </w:trPr>
        <w:tc>
          <w:tcPr>
            <w:tcW w:w="9666" w:type="dxa"/>
            <w:gridSpan w:val="3"/>
            <w:shd w:val="clear" w:color="auto" w:fill="E7E6E6" w:themeFill="background2"/>
            <w:vAlign w:val="center"/>
          </w:tcPr>
          <w:p w14:paraId="5756C4C7" w14:textId="53764C50" w:rsidR="0076697E" w:rsidRPr="00FD057F" w:rsidRDefault="0076697E" w:rsidP="00225AD5">
            <w:pPr>
              <w:tabs>
                <w:tab w:val="left" w:pos="737"/>
                <w:tab w:val="left" w:pos="1474"/>
                <w:tab w:val="left" w:pos="2211"/>
                <w:tab w:val="left" w:pos="2948"/>
                <w:tab w:val="left" w:pos="3686"/>
              </w:tabs>
              <w:spacing w:after="60"/>
              <w:jc w:val="both"/>
              <w:rPr>
                <w:rFonts w:cs="Arial"/>
                <w:b/>
                <w:bCs/>
                <w:sz w:val="16"/>
                <w:szCs w:val="16"/>
              </w:rPr>
            </w:pPr>
            <w:r w:rsidRPr="00FD057F">
              <w:rPr>
                <w:rFonts w:cs="Arial"/>
                <w:b/>
                <w:bCs/>
                <w:sz w:val="16"/>
                <w:szCs w:val="16"/>
              </w:rPr>
              <w:lastRenderedPageBreak/>
              <w:t xml:space="preserve">Item </w:t>
            </w:r>
            <w:r w:rsidR="00E6085A">
              <w:rPr>
                <w:rFonts w:cs="Arial"/>
                <w:b/>
                <w:bCs/>
                <w:sz w:val="16"/>
                <w:szCs w:val="16"/>
              </w:rPr>
              <w:t xml:space="preserve">9 </w:t>
            </w:r>
            <w:r>
              <w:rPr>
                <w:rFonts w:cs="Arial"/>
                <w:b/>
                <w:bCs/>
                <w:sz w:val="16"/>
                <w:szCs w:val="16"/>
              </w:rPr>
              <w:t xml:space="preserve">- </w:t>
            </w:r>
            <w:r w:rsidRPr="00FD057F">
              <w:rPr>
                <w:rFonts w:cs="Arial"/>
                <w:b/>
                <w:bCs/>
                <w:sz w:val="16"/>
                <w:szCs w:val="16"/>
              </w:rPr>
              <w:t>Special Conditions</w:t>
            </w:r>
          </w:p>
        </w:tc>
      </w:tr>
      <w:tr w:rsidR="0076697E" w:rsidRPr="00840BC3" w14:paraId="7FA38E45" w14:textId="77777777" w:rsidTr="00225AD5">
        <w:trPr>
          <w:trHeight w:val="123"/>
        </w:trPr>
        <w:tc>
          <w:tcPr>
            <w:tcW w:w="2479" w:type="dxa"/>
            <w:vAlign w:val="center"/>
          </w:tcPr>
          <w:p w14:paraId="2C27F2F3" w14:textId="77777777" w:rsidR="0076697E" w:rsidRPr="00840BC3" w:rsidRDefault="0076697E" w:rsidP="00225AD5">
            <w:pPr>
              <w:tabs>
                <w:tab w:val="left" w:pos="737"/>
                <w:tab w:val="left" w:pos="1474"/>
                <w:tab w:val="left" w:pos="2211"/>
                <w:tab w:val="left" w:pos="2948"/>
                <w:tab w:val="left" w:pos="3686"/>
              </w:tabs>
              <w:spacing w:after="60"/>
              <w:jc w:val="both"/>
              <w:rPr>
                <w:rFonts w:cs="Arial"/>
                <w:sz w:val="16"/>
                <w:szCs w:val="16"/>
              </w:rPr>
            </w:pPr>
            <w:r>
              <w:rPr>
                <w:rFonts w:cs="Arial"/>
                <w:sz w:val="16"/>
                <w:szCs w:val="16"/>
              </w:rPr>
              <w:t>Special Conditions</w:t>
            </w:r>
          </w:p>
        </w:tc>
        <w:tc>
          <w:tcPr>
            <w:tcW w:w="7187" w:type="dxa"/>
            <w:gridSpan w:val="2"/>
            <w:vAlign w:val="center"/>
          </w:tcPr>
          <w:p w14:paraId="13A0171E" w14:textId="1FAAB339" w:rsidR="0076697E" w:rsidRPr="00840BC3" w:rsidRDefault="0076697E" w:rsidP="00225AD5">
            <w:pPr>
              <w:tabs>
                <w:tab w:val="left" w:pos="737"/>
                <w:tab w:val="left" w:pos="1474"/>
                <w:tab w:val="left" w:pos="2211"/>
                <w:tab w:val="left" w:pos="2948"/>
                <w:tab w:val="left" w:pos="3686"/>
              </w:tabs>
              <w:spacing w:after="60"/>
              <w:jc w:val="both"/>
              <w:rPr>
                <w:rFonts w:cs="Arial"/>
                <w:sz w:val="16"/>
                <w:szCs w:val="16"/>
              </w:rPr>
            </w:pPr>
            <w:r>
              <w:rPr>
                <w:rFonts w:cs="Arial"/>
                <w:sz w:val="16"/>
                <w:szCs w:val="16"/>
              </w:rPr>
              <w:t>[</w:t>
            </w:r>
            <w:r w:rsidRPr="00FD057F">
              <w:rPr>
                <w:rFonts w:cs="Arial"/>
                <w:i/>
                <w:iCs/>
                <w:sz w:val="16"/>
                <w:szCs w:val="16"/>
                <w:shd w:val="clear" w:color="auto" w:fill="E7E6E6" w:themeFill="background2"/>
              </w:rPr>
              <w:t xml:space="preserve">Insert “Not applicable” or </w:t>
            </w:r>
            <w:r w:rsidR="00E6085A">
              <w:rPr>
                <w:rFonts w:cs="Arial"/>
                <w:i/>
                <w:iCs/>
                <w:sz w:val="16"/>
                <w:szCs w:val="16"/>
                <w:shd w:val="clear" w:color="auto" w:fill="E7E6E6" w:themeFill="background2"/>
              </w:rPr>
              <w:t xml:space="preserve">include / </w:t>
            </w:r>
            <w:r w:rsidRPr="00395854">
              <w:rPr>
                <w:rFonts w:cs="Arial"/>
                <w:i/>
                <w:iCs/>
                <w:sz w:val="16"/>
                <w:szCs w:val="16"/>
                <w:shd w:val="clear" w:color="auto" w:fill="E7E6E6" w:themeFill="background2"/>
              </w:rPr>
              <w:t xml:space="preserve">attach </w:t>
            </w:r>
            <w:r w:rsidRPr="00FD057F">
              <w:rPr>
                <w:rFonts w:cs="Arial"/>
                <w:i/>
                <w:iCs/>
                <w:sz w:val="16"/>
                <w:szCs w:val="16"/>
                <w:shd w:val="clear" w:color="auto" w:fill="E7E6E6" w:themeFill="background2"/>
              </w:rPr>
              <w:t>any special conditions</w:t>
            </w:r>
            <w:r w:rsidR="00EA1604">
              <w:rPr>
                <w:rFonts w:cs="Arial"/>
                <w:i/>
                <w:iCs/>
                <w:sz w:val="16"/>
                <w:szCs w:val="16"/>
                <w:shd w:val="clear" w:color="auto" w:fill="E7E6E6" w:themeFill="background2"/>
              </w:rPr>
              <w:t xml:space="preserve"> e.g. Funding Agreement</w:t>
            </w:r>
            <w:r w:rsidR="00B93F0B">
              <w:rPr>
                <w:rFonts w:cs="Arial"/>
                <w:i/>
                <w:iCs/>
                <w:sz w:val="16"/>
                <w:szCs w:val="16"/>
                <w:shd w:val="clear" w:color="auto" w:fill="E7E6E6" w:themeFill="background2"/>
              </w:rPr>
              <w:t xml:space="preserve">, Material Transfer, Project Governance &amp; Management, </w:t>
            </w:r>
            <w:r w:rsidR="004F521F">
              <w:rPr>
                <w:rFonts w:cs="Arial"/>
                <w:i/>
                <w:iCs/>
                <w:sz w:val="16"/>
                <w:szCs w:val="16"/>
                <w:shd w:val="clear" w:color="auto" w:fill="E7E6E6" w:themeFill="background2"/>
              </w:rPr>
              <w:t>Access</w:t>
            </w:r>
            <w:r w:rsidR="006B286B">
              <w:rPr>
                <w:rFonts w:cs="Arial"/>
                <w:i/>
                <w:iCs/>
                <w:sz w:val="16"/>
                <w:szCs w:val="16"/>
                <w:shd w:val="clear" w:color="auto" w:fill="E7E6E6" w:themeFill="background2"/>
              </w:rPr>
              <w:t xml:space="preserve"> to Premises/Equipment</w:t>
            </w:r>
            <w:r w:rsidR="00B93F0B">
              <w:rPr>
                <w:rFonts w:cs="Arial"/>
                <w:i/>
                <w:iCs/>
                <w:sz w:val="16"/>
                <w:szCs w:val="16"/>
                <w:shd w:val="clear" w:color="auto" w:fill="E7E6E6" w:themeFill="background2"/>
              </w:rPr>
              <w:t xml:space="preserve"> </w:t>
            </w:r>
            <w:r w:rsidR="00A45247">
              <w:rPr>
                <w:rFonts w:cs="Arial"/>
                <w:i/>
                <w:iCs/>
                <w:sz w:val="16"/>
                <w:szCs w:val="16"/>
                <w:shd w:val="clear" w:color="auto" w:fill="E7E6E6" w:themeFill="background2"/>
              </w:rPr>
              <w:t xml:space="preserve"> </w:t>
            </w:r>
          </w:p>
        </w:tc>
      </w:tr>
    </w:tbl>
    <w:p w14:paraId="3052654B" w14:textId="77777777" w:rsidR="00523170" w:rsidRDefault="00523170" w:rsidP="0061536D">
      <w:pPr>
        <w:pStyle w:val="LNBold"/>
        <w:spacing w:after="60"/>
        <w:jc w:val="both"/>
        <w:rPr>
          <w:rFonts w:cs="Arial"/>
          <w:sz w:val="16"/>
          <w:szCs w:val="16"/>
        </w:rPr>
      </w:pPr>
    </w:p>
    <w:p w14:paraId="53A1E310" w14:textId="24C7D953" w:rsidR="00680AFA" w:rsidRPr="00840BC3" w:rsidRDefault="00523170" w:rsidP="0061536D">
      <w:pPr>
        <w:pStyle w:val="LNBold"/>
        <w:spacing w:after="60"/>
        <w:jc w:val="both"/>
        <w:rPr>
          <w:rFonts w:cs="Arial"/>
          <w:sz w:val="16"/>
          <w:szCs w:val="16"/>
        </w:rPr>
      </w:pPr>
      <w:r>
        <w:rPr>
          <w:rFonts w:cs="Arial"/>
          <w:sz w:val="16"/>
          <w:szCs w:val="16"/>
        </w:rPr>
        <w:t>Signed as an agreement</w:t>
      </w:r>
    </w:p>
    <w:tbl>
      <w:tblPr>
        <w:tblStyle w:val="5"/>
        <w:tblpPr w:leftFromText="180" w:rightFromText="180" w:vertAnchor="text" w:horzAnchor="page" w:tblpX="1200" w:tblpY="-9"/>
        <w:tblW w:w="9639" w:type="dxa"/>
        <w:tblBorders>
          <w:top w:val="single" w:sz="4" w:space="0" w:color="000000"/>
          <w:left w:val="single" w:sz="4" w:space="0" w:color="000000"/>
          <w:bottom w:val="single" w:sz="4" w:space="0" w:color="000000"/>
          <w:right w:val="single" w:sz="4" w:space="0" w:color="000000"/>
          <w:insideH w:val="dotted" w:sz="4" w:space="0" w:color="000000"/>
          <w:insideV w:val="nil"/>
        </w:tblBorders>
        <w:tblLayout w:type="fixed"/>
        <w:tblLook w:val="0400" w:firstRow="0" w:lastRow="0" w:firstColumn="0" w:lastColumn="0" w:noHBand="0" w:noVBand="1"/>
      </w:tblPr>
      <w:tblGrid>
        <w:gridCol w:w="1019"/>
        <w:gridCol w:w="3092"/>
        <w:gridCol w:w="283"/>
        <w:gridCol w:w="1134"/>
        <w:gridCol w:w="4111"/>
      </w:tblGrid>
      <w:tr w:rsidR="005B4374" w:rsidRPr="00840BC3" w14:paraId="7AD33DE1" w14:textId="77777777" w:rsidTr="002554BD">
        <w:tc>
          <w:tcPr>
            <w:tcW w:w="4111" w:type="dxa"/>
            <w:gridSpan w:val="2"/>
            <w:tcBorders>
              <w:top w:val="single" w:sz="4" w:space="0" w:color="auto"/>
              <w:left w:val="nil"/>
              <w:bottom w:val="dotted" w:sz="4" w:space="0" w:color="000000"/>
              <w:right w:val="nil"/>
            </w:tcBorders>
            <w:shd w:val="clear" w:color="auto" w:fill="D9D9D9" w:themeFill="background1" w:themeFillShade="D9"/>
            <w:vAlign w:val="center"/>
          </w:tcPr>
          <w:p w14:paraId="08D69FF3" w14:textId="2B9BDA9F" w:rsidR="005B4374" w:rsidRPr="00840BC3" w:rsidRDefault="005B4374" w:rsidP="00583A85">
            <w:pPr>
              <w:spacing w:before="120" w:line="276" w:lineRule="auto"/>
              <w:rPr>
                <w:rFonts w:cs="Arial"/>
                <w:sz w:val="16"/>
                <w:szCs w:val="16"/>
              </w:rPr>
            </w:pPr>
            <w:r w:rsidRPr="00840BC3">
              <w:rPr>
                <w:rFonts w:cs="Arial"/>
                <w:sz w:val="16"/>
                <w:szCs w:val="16"/>
              </w:rPr>
              <w:t xml:space="preserve">Signed on behalf of </w:t>
            </w:r>
            <w:r w:rsidRPr="00840BC3">
              <w:rPr>
                <w:rFonts w:cs="Arial"/>
                <w:b/>
                <w:sz w:val="16"/>
                <w:szCs w:val="16"/>
              </w:rPr>
              <w:t>[</w:t>
            </w:r>
            <w:r w:rsidRPr="00840BC3">
              <w:rPr>
                <w:rFonts w:cs="Arial"/>
                <w:b/>
                <w:i/>
                <w:iCs/>
                <w:sz w:val="16"/>
                <w:szCs w:val="16"/>
              </w:rPr>
              <w:t>Project Lead name</w:t>
            </w:r>
            <w:r w:rsidRPr="00840BC3">
              <w:rPr>
                <w:rFonts w:cs="Arial"/>
                <w:b/>
                <w:sz w:val="16"/>
                <w:szCs w:val="16"/>
              </w:rPr>
              <w:t>]</w:t>
            </w:r>
            <w:r w:rsidRPr="00840BC3">
              <w:rPr>
                <w:rFonts w:cs="Arial"/>
                <w:sz w:val="16"/>
                <w:szCs w:val="16"/>
              </w:rPr>
              <w:t xml:space="preserve"> by an authorised representative:</w:t>
            </w:r>
          </w:p>
        </w:tc>
        <w:tc>
          <w:tcPr>
            <w:tcW w:w="283" w:type="dxa"/>
            <w:tcBorders>
              <w:top w:val="single" w:sz="4" w:space="0" w:color="auto"/>
              <w:left w:val="nil"/>
              <w:bottom w:val="dotted" w:sz="4" w:space="0" w:color="auto"/>
              <w:right w:val="nil"/>
            </w:tcBorders>
            <w:shd w:val="clear" w:color="auto" w:fill="D9D9D9" w:themeFill="background1" w:themeFillShade="D9"/>
            <w:vAlign w:val="center"/>
          </w:tcPr>
          <w:p w14:paraId="2CC2EB65" w14:textId="77777777" w:rsidR="005B4374" w:rsidRPr="00840BC3" w:rsidRDefault="005B4374" w:rsidP="00583A85">
            <w:pPr>
              <w:spacing w:before="120" w:line="276" w:lineRule="auto"/>
              <w:rPr>
                <w:rFonts w:cs="Arial"/>
                <w:sz w:val="16"/>
                <w:szCs w:val="16"/>
              </w:rPr>
            </w:pPr>
          </w:p>
        </w:tc>
        <w:tc>
          <w:tcPr>
            <w:tcW w:w="5245" w:type="dxa"/>
            <w:gridSpan w:val="2"/>
            <w:tcBorders>
              <w:top w:val="single" w:sz="4" w:space="0" w:color="auto"/>
              <w:left w:val="nil"/>
              <w:bottom w:val="dotted" w:sz="4" w:space="0" w:color="000000"/>
              <w:right w:val="nil"/>
            </w:tcBorders>
            <w:shd w:val="clear" w:color="auto" w:fill="D9D9D9" w:themeFill="background1" w:themeFillShade="D9"/>
            <w:vAlign w:val="center"/>
          </w:tcPr>
          <w:p w14:paraId="4CCD4B6C" w14:textId="7061D30D" w:rsidR="005B4374" w:rsidRPr="00840BC3" w:rsidRDefault="005B4374" w:rsidP="00583A85">
            <w:pPr>
              <w:spacing w:before="120" w:line="276" w:lineRule="auto"/>
              <w:ind w:left="162"/>
              <w:rPr>
                <w:rFonts w:cs="Arial"/>
                <w:sz w:val="16"/>
                <w:szCs w:val="16"/>
              </w:rPr>
            </w:pPr>
            <w:r w:rsidRPr="00840BC3">
              <w:rPr>
                <w:rFonts w:cs="Arial"/>
                <w:sz w:val="16"/>
                <w:szCs w:val="16"/>
              </w:rPr>
              <w:t xml:space="preserve">Signed on behalf of </w:t>
            </w:r>
            <w:r w:rsidRPr="00840BC3">
              <w:rPr>
                <w:rFonts w:cs="Arial"/>
                <w:b/>
                <w:sz w:val="16"/>
                <w:szCs w:val="16"/>
              </w:rPr>
              <w:t>[</w:t>
            </w:r>
            <w:r w:rsidR="00CF2A24" w:rsidRPr="00840BC3">
              <w:rPr>
                <w:rFonts w:cs="Arial"/>
                <w:b/>
                <w:i/>
                <w:iCs/>
                <w:sz w:val="16"/>
                <w:szCs w:val="16"/>
              </w:rPr>
              <w:t>C</w:t>
            </w:r>
            <w:r w:rsidRPr="00840BC3">
              <w:rPr>
                <w:rFonts w:cs="Arial"/>
                <w:b/>
                <w:i/>
                <w:iCs/>
                <w:sz w:val="16"/>
                <w:szCs w:val="16"/>
              </w:rPr>
              <w:t>ollaborator name</w:t>
            </w:r>
            <w:r w:rsidRPr="00840BC3">
              <w:rPr>
                <w:rFonts w:cs="Arial"/>
                <w:b/>
                <w:sz w:val="16"/>
                <w:szCs w:val="16"/>
              </w:rPr>
              <w:t xml:space="preserve">] </w:t>
            </w:r>
            <w:r w:rsidRPr="00840BC3">
              <w:rPr>
                <w:rFonts w:cs="Arial"/>
                <w:sz w:val="16"/>
                <w:szCs w:val="16"/>
              </w:rPr>
              <w:t>by an authorised representative:</w:t>
            </w:r>
          </w:p>
        </w:tc>
      </w:tr>
      <w:tr w:rsidR="005B4374" w:rsidRPr="00840BC3" w14:paraId="13CC34CF" w14:textId="77777777" w:rsidTr="002554BD">
        <w:trPr>
          <w:trHeight w:val="760"/>
        </w:trPr>
        <w:tc>
          <w:tcPr>
            <w:tcW w:w="4111" w:type="dxa"/>
            <w:gridSpan w:val="2"/>
            <w:tcBorders>
              <w:top w:val="dotted" w:sz="4" w:space="0" w:color="000000"/>
              <w:left w:val="nil"/>
              <w:bottom w:val="dotted" w:sz="4" w:space="0" w:color="000000"/>
              <w:right w:val="nil"/>
            </w:tcBorders>
            <w:vAlign w:val="center"/>
          </w:tcPr>
          <w:p w14:paraId="14F9E42A" w14:textId="77777777" w:rsidR="005B4374" w:rsidRPr="00840BC3" w:rsidRDefault="005B4374" w:rsidP="00583A85">
            <w:pPr>
              <w:rPr>
                <w:rFonts w:cs="Arial"/>
                <w:sz w:val="16"/>
                <w:szCs w:val="16"/>
              </w:rPr>
            </w:pPr>
          </w:p>
        </w:tc>
        <w:tc>
          <w:tcPr>
            <w:tcW w:w="283" w:type="dxa"/>
            <w:tcBorders>
              <w:top w:val="dotted" w:sz="4" w:space="0" w:color="auto"/>
              <w:left w:val="nil"/>
              <w:bottom w:val="nil"/>
              <w:right w:val="nil"/>
            </w:tcBorders>
            <w:vAlign w:val="center"/>
          </w:tcPr>
          <w:p w14:paraId="51B2E9D0" w14:textId="77777777" w:rsidR="005B4374" w:rsidRPr="00840BC3" w:rsidRDefault="005B4374" w:rsidP="00583A85">
            <w:pPr>
              <w:rPr>
                <w:rFonts w:cs="Arial"/>
                <w:sz w:val="16"/>
                <w:szCs w:val="16"/>
              </w:rPr>
            </w:pPr>
          </w:p>
        </w:tc>
        <w:tc>
          <w:tcPr>
            <w:tcW w:w="5245" w:type="dxa"/>
            <w:gridSpan w:val="2"/>
            <w:tcBorders>
              <w:top w:val="dotted" w:sz="4" w:space="0" w:color="000000"/>
              <w:left w:val="nil"/>
              <w:bottom w:val="dotted" w:sz="4" w:space="0" w:color="000000"/>
              <w:right w:val="nil"/>
            </w:tcBorders>
            <w:vAlign w:val="center"/>
          </w:tcPr>
          <w:p w14:paraId="57C0A023" w14:textId="77777777" w:rsidR="005B4374" w:rsidRPr="00840BC3" w:rsidRDefault="005B4374" w:rsidP="00583A85">
            <w:pPr>
              <w:ind w:left="162"/>
              <w:rPr>
                <w:rFonts w:cs="Arial"/>
                <w:sz w:val="16"/>
                <w:szCs w:val="16"/>
              </w:rPr>
            </w:pPr>
          </w:p>
        </w:tc>
      </w:tr>
      <w:tr w:rsidR="005B4374" w:rsidRPr="00840BC3" w14:paraId="52258C2D" w14:textId="77777777" w:rsidTr="002554BD">
        <w:trPr>
          <w:trHeight w:val="323"/>
        </w:trPr>
        <w:tc>
          <w:tcPr>
            <w:tcW w:w="4111" w:type="dxa"/>
            <w:gridSpan w:val="2"/>
            <w:tcBorders>
              <w:top w:val="dotted" w:sz="4" w:space="0" w:color="000000"/>
              <w:left w:val="nil"/>
              <w:bottom w:val="nil"/>
              <w:right w:val="nil"/>
            </w:tcBorders>
          </w:tcPr>
          <w:p w14:paraId="1C12B7BA" w14:textId="77777777" w:rsidR="005B4374" w:rsidRPr="00840BC3" w:rsidRDefault="005B4374" w:rsidP="00583A85">
            <w:pPr>
              <w:rPr>
                <w:rFonts w:cs="Arial"/>
                <w:sz w:val="16"/>
                <w:szCs w:val="16"/>
              </w:rPr>
            </w:pPr>
            <w:r w:rsidRPr="00840BC3">
              <w:rPr>
                <w:rFonts w:cs="Arial"/>
                <w:b/>
                <w:sz w:val="16"/>
                <w:szCs w:val="16"/>
              </w:rPr>
              <w:t>Signature</w:t>
            </w:r>
          </w:p>
        </w:tc>
        <w:tc>
          <w:tcPr>
            <w:tcW w:w="283" w:type="dxa"/>
            <w:tcBorders>
              <w:top w:val="nil"/>
              <w:left w:val="nil"/>
              <w:bottom w:val="nil"/>
              <w:right w:val="nil"/>
            </w:tcBorders>
            <w:vAlign w:val="center"/>
          </w:tcPr>
          <w:p w14:paraId="151F1BD6" w14:textId="77777777" w:rsidR="005B4374" w:rsidRPr="00840BC3" w:rsidRDefault="005B4374" w:rsidP="00583A85">
            <w:pPr>
              <w:rPr>
                <w:rFonts w:cs="Arial"/>
                <w:b/>
                <w:sz w:val="16"/>
                <w:szCs w:val="16"/>
              </w:rPr>
            </w:pPr>
          </w:p>
        </w:tc>
        <w:tc>
          <w:tcPr>
            <w:tcW w:w="5245" w:type="dxa"/>
            <w:gridSpan w:val="2"/>
            <w:tcBorders>
              <w:top w:val="dotted" w:sz="4" w:space="0" w:color="000000"/>
              <w:left w:val="nil"/>
              <w:bottom w:val="nil"/>
              <w:right w:val="nil"/>
            </w:tcBorders>
          </w:tcPr>
          <w:p w14:paraId="657B9C3C" w14:textId="77777777" w:rsidR="005B4374" w:rsidRPr="00840BC3" w:rsidRDefault="005B4374" w:rsidP="00583A85">
            <w:pPr>
              <w:ind w:left="162"/>
              <w:rPr>
                <w:rFonts w:cs="Arial"/>
                <w:sz w:val="16"/>
                <w:szCs w:val="16"/>
              </w:rPr>
            </w:pPr>
            <w:r w:rsidRPr="00840BC3">
              <w:rPr>
                <w:rFonts w:cs="Arial"/>
                <w:b/>
                <w:sz w:val="16"/>
                <w:szCs w:val="16"/>
              </w:rPr>
              <w:t>Signature</w:t>
            </w:r>
          </w:p>
        </w:tc>
      </w:tr>
      <w:tr w:rsidR="005B4374" w:rsidRPr="00840BC3" w14:paraId="435DE4C6" w14:textId="77777777" w:rsidTr="002554BD">
        <w:trPr>
          <w:trHeight w:val="283"/>
        </w:trPr>
        <w:tc>
          <w:tcPr>
            <w:tcW w:w="1019" w:type="dxa"/>
            <w:tcBorders>
              <w:top w:val="nil"/>
              <w:left w:val="nil"/>
              <w:bottom w:val="nil"/>
              <w:right w:val="nil"/>
            </w:tcBorders>
            <w:vAlign w:val="center"/>
          </w:tcPr>
          <w:p w14:paraId="057F8726" w14:textId="77777777" w:rsidR="005B4374" w:rsidRPr="00840BC3" w:rsidRDefault="005B4374" w:rsidP="00583A85">
            <w:pPr>
              <w:rPr>
                <w:rFonts w:cs="Arial"/>
                <w:sz w:val="16"/>
                <w:szCs w:val="16"/>
              </w:rPr>
            </w:pPr>
            <w:r w:rsidRPr="00840BC3">
              <w:rPr>
                <w:rFonts w:cs="Arial"/>
                <w:sz w:val="16"/>
                <w:szCs w:val="16"/>
              </w:rPr>
              <w:t>Name</w:t>
            </w:r>
          </w:p>
        </w:tc>
        <w:tc>
          <w:tcPr>
            <w:tcW w:w="3092" w:type="dxa"/>
            <w:tcBorders>
              <w:top w:val="nil"/>
              <w:left w:val="nil"/>
              <w:bottom w:val="nil"/>
              <w:right w:val="nil"/>
            </w:tcBorders>
            <w:vAlign w:val="center"/>
          </w:tcPr>
          <w:p w14:paraId="08706665" w14:textId="77777777" w:rsidR="005B4374" w:rsidRPr="00840BC3" w:rsidRDefault="005B4374" w:rsidP="00583A85">
            <w:pPr>
              <w:rPr>
                <w:rFonts w:cs="Arial"/>
                <w:sz w:val="16"/>
                <w:szCs w:val="16"/>
              </w:rPr>
            </w:pPr>
          </w:p>
        </w:tc>
        <w:tc>
          <w:tcPr>
            <w:tcW w:w="283" w:type="dxa"/>
            <w:tcBorders>
              <w:top w:val="nil"/>
              <w:left w:val="nil"/>
              <w:bottom w:val="nil"/>
              <w:right w:val="nil"/>
            </w:tcBorders>
            <w:vAlign w:val="center"/>
          </w:tcPr>
          <w:p w14:paraId="5B14DCE6" w14:textId="77777777" w:rsidR="005B4374" w:rsidRPr="00840BC3" w:rsidRDefault="005B4374" w:rsidP="00583A85">
            <w:pPr>
              <w:rPr>
                <w:rFonts w:cs="Arial"/>
                <w:sz w:val="16"/>
                <w:szCs w:val="16"/>
              </w:rPr>
            </w:pPr>
          </w:p>
        </w:tc>
        <w:tc>
          <w:tcPr>
            <w:tcW w:w="1134" w:type="dxa"/>
            <w:tcBorders>
              <w:top w:val="nil"/>
              <w:left w:val="nil"/>
              <w:bottom w:val="nil"/>
              <w:right w:val="nil"/>
            </w:tcBorders>
            <w:vAlign w:val="center"/>
          </w:tcPr>
          <w:p w14:paraId="4A6B43D6" w14:textId="77777777" w:rsidR="005B4374" w:rsidRPr="00840BC3" w:rsidRDefault="005B4374" w:rsidP="00583A85">
            <w:pPr>
              <w:ind w:left="162"/>
              <w:rPr>
                <w:rFonts w:cs="Arial"/>
                <w:sz w:val="16"/>
                <w:szCs w:val="16"/>
              </w:rPr>
            </w:pPr>
            <w:r w:rsidRPr="00840BC3">
              <w:rPr>
                <w:rFonts w:cs="Arial"/>
                <w:sz w:val="16"/>
                <w:szCs w:val="16"/>
              </w:rPr>
              <w:t>Name</w:t>
            </w:r>
          </w:p>
        </w:tc>
        <w:tc>
          <w:tcPr>
            <w:tcW w:w="4111" w:type="dxa"/>
            <w:tcBorders>
              <w:top w:val="nil"/>
              <w:left w:val="nil"/>
              <w:bottom w:val="nil"/>
              <w:right w:val="nil"/>
            </w:tcBorders>
            <w:vAlign w:val="center"/>
          </w:tcPr>
          <w:p w14:paraId="1016523F" w14:textId="77777777" w:rsidR="005B4374" w:rsidRPr="00840BC3" w:rsidRDefault="005B4374" w:rsidP="00583A85">
            <w:pPr>
              <w:ind w:left="162"/>
              <w:rPr>
                <w:rFonts w:cs="Arial"/>
                <w:sz w:val="16"/>
                <w:szCs w:val="16"/>
              </w:rPr>
            </w:pPr>
          </w:p>
        </w:tc>
      </w:tr>
      <w:tr w:rsidR="005B4374" w:rsidRPr="00840BC3" w14:paraId="799BCB8E" w14:textId="77777777" w:rsidTr="002554BD">
        <w:trPr>
          <w:trHeight w:val="80"/>
        </w:trPr>
        <w:tc>
          <w:tcPr>
            <w:tcW w:w="1019" w:type="dxa"/>
            <w:tcBorders>
              <w:top w:val="nil"/>
              <w:left w:val="nil"/>
              <w:bottom w:val="nil"/>
              <w:right w:val="nil"/>
            </w:tcBorders>
            <w:vAlign w:val="center"/>
          </w:tcPr>
          <w:p w14:paraId="041E4804" w14:textId="77777777" w:rsidR="005B4374" w:rsidRPr="00840BC3" w:rsidRDefault="005B4374" w:rsidP="00583A85">
            <w:pPr>
              <w:rPr>
                <w:rFonts w:cs="Arial"/>
                <w:sz w:val="16"/>
                <w:szCs w:val="16"/>
              </w:rPr>
            </w:pPr>
            <w:r w:rsidRPr="00840BC3">
              <w:rPr>
                <w:rFonts w:cs="Arial"/>
                <w:sz w:val="16"/>
                <w:szCs w:val="16"/>
              </w:rPr>
              <w:t>Position</w:t>
            </w:r>
          </w:p>
        </w:tc>
        <w:tc>
          <w:tcPr>
            <w:tcW w:w="3092" w:type="dxa"/>
            <w:tcBorders>
              <w:top w:val="nil"/>
              <w:left w:val="nil"/>
              <w:bottom w:val="nil"/>
              <w:right w:val="nil"/>
            </w:tcBorders>
            <w:vAlign w:val="center"/>
          </w:tcPr>
          <w:p w14:paraId="18BD6AE4" w14:textId="77777777" w:rsidR="005B4374" w:rsidRPr="00840BC3" w:rsidRDefault="005B4374" w:rsidP="00583A85">
            <w:pPr>
              <w:rPr>
                <w:rFonts w:cs="Arial"/>
                <w:sz w:val="16"/>
                <w:szCs w:val="16"/>
              </w:rPr>
            </w:pPr>
          </w:p>
        </w:tc>
        <w:tc>
          <w:tcPr>
            <w:tcW w:w="283" w:type="dxa"/>
            <w:tcBorders>
              <w:top w:val="nil"/>
              <w:left w:val="nil"/>
              <w:bottom w:val="nil"/>
              <w:right w:val="nil"/>
            </w:tcBorders>
            <w:vAlign w:val="center"/>
          </w:tcPr>
          <w:p w14:paraId="35BA7177" w14:textId="77777777" w:rsidR="005B4374" w:rsidRPr="00840BC3" w:rsidRDefault="005B4374" w:rsidP="00583A85">
            <w:pPr>
              <w:rPr>
                <w:rFonts w:cs="Arial"/>
                <w:sz w:val="16"/>
                <w:szCs w:val="16"/>
              </w:rPr>
            </w:pPr>
          </w:p>
        </w:tc>
        <w:tc>
          <w:tcPr>
            <w:tcW w:w="1134" w:type="dxa"/>
            <w:tcBorders>
              <w:top w:val="nil"/>
              <w:left w:val="nil"/>
              <w:bottom w:val="nil"/>
              <w:right w:val="nil"/>
            </w:tcBorders>
            <w:vAlign w:val="center"/>
          </w:tcPr>
          <w:p w14:paraId="4C9FA464" w14:textId="77777777" w:rsidR="005B4374" w:rsidRPr="00840BC3" w:rsidRDefault="005B4374" w:rsidP="00583A85">
            <w:pPr>
              <w:ind w:left="162"/>
              <w:rPr>
                <w:rFonts w:cs="Arial"/>
                <w:sz w:val="16"/>
                <w:szCs w:val="16"/>
              </w:rPr>
            </w:pPr>
            <w:r w:rsidRPr="00840BC3">
              <w:rPr>
                <w:rFonts w:cs="Arial"/>
                <w:sz w:val="16"/>
                <w:szCs w:val="16"/>
              </w:rPr>
              <w:t>Position</w:t>
            </w:r>
          </w:p>
        </w:tc>
        <w:tc>
          <w:tcPr>
            <w:tcW w:w="4111" w:type="dxa"/>
            <w:tcBorders>
              <w:top w:val="nil"/>
              <w:left w:val="nil"/>
              <w:bottom w:val="nil"/>
              <w:right w:val="nil"/>
            </w:tcBorders>
            <w:vAlign w:val="center"/>
          </w:tcPr>
          <w:p w14:paraId="23727914" w14:textId="77777777" w:rsidR="005B4374" w:rsidRPr="00840BC3" w:rsidRDefault="005B4374" w:rsidP="00583A85">
            <w:pPr>
              <w:ind w:left="162"/>
              <w:rPr>
                <w:rFonts w:cs="Arial"/>
                <w:sz w:val="16"/>
                <w:szCs w:val="16"/>
              </w:rPr>
            </w:pPr>
          </w:p>
        </w:tc>
      </w:tr>
      <w:tr w:rsidR="005B4374" w:rsidRPr="00840BC3" w14:paraId="64ED7ACC" w14:textId="77777777" w:rsidTr="002554BD">
        <w:trPr>
          <w:trHeight w:val="283"/>
        </w:trPr>
        <w:tc>
          <w:tcPr>
            <w:tcW w:w="1019" w:type="dxa"/>
            <w:tcBorders>
              <w:top w:val="nil"/>
              <w:left w:val="nil"/>
              <w:bottom w:val="single" w:sz="4" w:space="0" w:color="auto"/>
              <w:right w:val="nil"/>
            </w:tcBorders>
            <w:vAlign w:val="center"/>
          </w:tcPr>
          <w:p w14:paraId="68DCF7E0" w14:textId="77777777" w:rsidR="005B4374" w:rsidRPr="00840BC3" w:rsidRDefault="005B4374" w:rsidP="00583A85">
            <w:pPr>
              <w:rPr>
                <w:rFonts w:cs="Arial"/>
                <w:sz w:val="16"/>
                <w:szCs w:val="16"/>
              </w:rPr>
            </w:pPr>
            <w:r w:rsidRPr="00840BC3">
              <w:rPr>
                <w:rFonts w:cs="Arial"/>
                <w:sz w:val="16"/>
                <w:szCs w:val="16"/>
              </w:rPr>
              <w:t>Date</w:t>
            </w:r>
          </w:p>
        </w:tc>
        <w:tc>
          <w:tcPr>
            <w:tcW w:w="3092" w:type="dxa"/>
            <w:tcBorders>
              <w:top w:val="nil"/>
              <w:left w:val="nil"/>
              <w:bottom w:val="single" w:sz="4" w:space="0" w:color="auto"/>
              <w:right w:val="nil"/>
            </w:tcBorders>
            <w:vAlign w:val="center"/>
          </w:tcPr>
          <w:p w14:paraId="001E3ECB" w14:textId="77777777" w:rsidR="005B4374" w:rsidRPr="00840BC3" w:rsidRDefault="005B4374" w:rsidP="00583A85">
            <w:pPr>
              <w:rPr>
                <w:rFonts w:cs="Arial"/>
                <w:sz w:val="16"/>
                <w:szCs w:val="16"/>
              </w:rPr>
            </w:pPr>
          </w:p>
        </w:tc>
        <w:tc>
          <w:tcPr>
            <w:tcW w:w="283" w:type="dxa"/>
            <w:tcBorders>
              <w:top w:val="nil"/>
              <w:left w:val="nil"/>
              <w:bottom w:val="single" w:sz="4" w:space="0" w:color="auto"/>
              <w:right w:val="nil"/>
            </w:tcBorders>
            <w:vAlign w:val="center"/>
          </w:tcPr>
          <w:p w14:paraId="235BB33C" w14:textId="77777777" w:rsidR="005B4374" w:rsidRPr="00840BC3" w:rsidRDefault="005B4374" w:rsidP="00583A85">
            <w:pPr>
              <w:rPr>
                <w:rFonts w:cs="Arial"/>
                <w:sz w:val="16"/>
                <w:szCs w:val="16"/>
              </w:rPr>
            </w:pPr>
          </w:p>
        </w:tc>
        <w:tc>
          <w:tcPr>
            <w:tcW w:w="1134" w:type="dxa"/>
            <w:tcBorders>
              <w:top w:val="nil"/>
              <w:left w:val="nil"/>
              <w:bottom w:val="single" w:sz="4" w:space="0" w:color="auto"/>
              <w:right w:val="nil"/>
            </w:tcBorders>
            <w:vAlign w:val="center"/>
          </w:tcPr>
          <w:p w14:paraId="0FF7D533" w14:textId="77777777" w:rsidR="005B4374" w:rsidRPr="00840BC3" w:rsidRDefault="005B4374" w:rsidP="00583A85">
            <w:pPr>
              <w:ind w:left="162"/>
              <w:rPr>
                <w:rFonts w:cs="Arial"/>
                <w:sz w:val="16"/>
                <w:szCs w:val="16"/>
              </w:rPr>
            </w:pPr>
            <w:r w:rsidRPr="00840BC3">
              <w:rPr>
                <w:rFonts w:cs="Arial"/>
                <w:sz w:val="16"/>
                <w:szCs w:val="16"/>
              </w:rPr>
              <w:t>Date</w:t>
            </w:r>
          </w:p>
        </w:tc>
        <w:tc>
          <w:tcPr>
            <w:tcW w:w="4111" w:type="dxa"/>
            <w:tcBorders>
              <w:top w:val="nil"/>
              <w:left w:val="nil"/>
              <w:bottom w:val="single" w:sz="4" w:space="0" w:color="auto"/>
              <w:right w:val="nil"/>
            </w:tcBorders>
            <w:vAlign w:val="center"/>
          </w:tcPr>
          <w:p w14:paraId="31BAC392" w14:textId="77777777" w:rsidR="005B4374" w:rsidRPr="00840BC3" w:rsidRDefault="005B4374" w:rsidP="00583A85">
            <w:pPr>
              <w:ind w:left="162"/>
              <w:rPr>
                <w:rFonts w:cs="Arial"/>
                <w:sz w:val="16"/>
                <w:szCs w:val="16"/>
              </w:rPr>
            </w:pPr>
          </w:p>
        </w:tc>
      </w:tr>
    </w:tbl>
    <w:p w14:paraId="05F45CC1" w14:textId="77777777" w:rsidR="00C17105" w:rsidRDefault="00C17105" w:rsidP="00437225">
      <w:pPr>
        <w:pStyle w:val="LinhlawHeading1"/>
        <w:numPr>
          <w:ilvl w:val="0"/>
          <w:numId w:val="0"/>
        </w:numPr>
        <w:jc w:val="both"/>
        <w:rPr>
          <w:rFonts w:cs="Arial"/>
          <w:sz w:val="16"/>
          <w:szCs w:val="16"/>
        </w:rPr>
      </w:pPr>
    </w:p>
    <w:p w14:paraId="32653413" w14:textId="0A970EE4" w:rsidR="00056B2B" w:rsidRPr="00840BC3" w:rsidRDefault="00C17105" w:rsidP="00437225">
      <w:pPr>
        <w:pStyle w:val="LinhlawHeading1"/>
        <w:numPr>
          <w:ilvl w:val="0"/>
          <w:numId w:val="0"/>
        </w:numPr>
        <w:jc w:val="both"/>
        <w:rPr>
          <w:rFonts w:cs="Arial"/>
          <w:sz w:val="16"/>
          <w:szCs w:val="16"/>
        </w:rPr>
      </w:pPr>
      <w:r>
        <w:rPr>
          <w:rFonts w:cs="Arial"/>
          <w:sz w:val="16"/>
          <w:szCs w:val="16"/>
        </w:rPr>
        <w:br w:type="column"/>
      </w:r>
      <w:r w:rsidR="000F0219" w:rsidRPr="00840BC3">
        <w:rPr>
          <w:rFonts w:cs="Arial"/>
          <w:sz w:val="16"/>
          <w:szCs w:val="16"/>
        </w:rPr>
        <w:lastRenderedPageBreak/>
        <w:t>AGREEMENT TERMS AND CONDITIONS</w:t>
      </w:r>
    </w:p>
    <w:p w14:paraId="29104FAC" w14:textId="53632293" w:rsidR="008A1A6E" w:rsidRPr="00840BC3" w:rsidRDefault="008A1A6E" w:rsidP="00437225">
      <w:pPr>
        <w:pStyle w:val="LinhlawHeading1"/>
        <w:jc w:val="both"/>
        <w:rPr>
          <w:rFonts w:cs="Arial"/>
          <w:sz w:val="16"/>
          <w:szCs w:val="16"/>
        </w:rPr>
      </w:pPr>
      <w:bookmarkStart w:id="0" w:name="_Ref148524789"/>
      <w:r w:rsidRPr="00840BC3">
        <w:rPr>
          <w:rFonts w:cs="Arial"/>
          <w:sz w:val="16"/>
          <w:szCs w:val="16"/>
        </w:rPr>
        <w:t>Term</w:t>
      </w:r>
      <w:bookmarkEnd w:id="0"/>
      <w:r w:rsidRPr="00840BC3">
        <w:rPr>
          <w:rFonts w:cs="Arial"/>
          <w:sz w:val="16"/>
          <w:szCs w:val="16"/>
        </w:rPr>
        <w:t xml:space="preserve"> </w:t>
      </w:r>
    </w:p>
    <w:p w14:paraId="5E665ADA" w14:textId="199647A4" w:rsidR="0045015C" w:rsidRPr="00840BC3" w:rsidRDefault="00FE3496" w:rsidP="00A13F05">
      <w:pPr>
        <w:pStyle w:val="LNIndentText1"/>
        <w:spacing w:after="60"/>
        <w:jc w:val="both"/>
        <w:rPr>
          <w:rFonts w:eastAsia="Arial" w:cs="Arial"/>
          <w:sz w:val="16"/>
          <w:szCs w:val="16"/>
        </w:rPr>
      </w:pPr>
      <w:r w:rsidRPr="00840BC3">
        <w:rPr>
          <w:rFonts w:cs="Arial"/>
          <w:sz w:val="16"/>
          <w:szCs w:val="16"/>
        </w:rPr>
        <w:t>This Agreement</w:t>
      </w:r>
      <w:r w:rsidR="00840BC3" w:rsidRPr="00840BC3">
        <w:rPr>
          <w:rFonts w:cs="Arial"/>
          <w:sz w:val="16"/>
          <w:szCs w:val="16"/>
        </w:rPr>
        <w:t xml:space="preserve"> </w:t>
      </w:r>
      <w:r w:rsidRPr="00840BC3">
        <w:rPr>
          <w:rFonts w:cs="Arial"/>
          <w:sz w:val="16"/>
          <w:szCs w:val="16"/>
        </w:rPr>
        <w:t>commence</w:t>
      </w:r>
      <w:r w:rsidR="00840BC3" w:rsidRPr="00840BC3">
        <w:rPr>
          <w:rFonts w:cs="Arial"/>
          <w:sz w:val="16"/>
          <w:szCs w:val="16"/>
        </w:rPr>
        <w:t>s</w:t>
      </w:r>
      <w:r w:rsidRPr="00840BC3">
        <w:rPr>
          <w:rFonts w:cs="Arial"/>
          <w:sz w:val="16"/>
          <w:szCs w:val="16"/>
        </w:rPr>
        <w:t xml:space="preserve"> on the Start Date and end</w:t>
      </w:r>
      <w:r w:rsidR="00840BC3" w:rsidRPr="00840BC3">
        <w:rPr>
          <w:rFonts w:cs="Arial"/>
          <w:sz w:val="16"/>
          <w:szCs w:val="16"/>
        </w:rPr>
        <w:t>s</w:t>
      </w:r>
      <w:r w:rsidRPr="00840BC3">
        <w:rPr>
          <w:rFonts w:cs="Arial"/>
          <w:sz w:val="16"/>
          <w:szCs w:val="16"/>
        </w:rPr>
        <w:t xml:space="preserve"> on the End Date, unless extended</w:t>
      </w:r>
      <w:r w:rsidR="006A55E0" w:rsidRPr="00840BC3">
        <w:rPr>
          <w:rFonts w:cs="Arial"/>
          <w:sz w:val="16"/>
          <w:szCs w:val="16"/>
        </w:rPr>
        <w:t xml:space="preserve"> by mutual consent in writing</w:t>
      </w:r>
      <w:r w:rsidRPr="00840BC3">
        <w:rPr>
          <w:rFonts w:cs="Arial"/>
          <w:sz w:val="16"/>
          <w:szCs w:val="16"/>
        </w:rPr>
        <w:t xml:space="preserve"> or terminated earlier in accordance with this Agreement.  </w:t>
      </w:r>
    </w:p>
    <w:p w14:paraId="7DC2F6E9" w14:textId="0BEE21BA" w:rsidR="00DB032E" w:rsidRPr="00840BC3" w:rsidRDefault="00DB032E" w:rsidP="00437225">
      <w:pPr>
        <w:pStyle w:val="LinhlawHeading1"/>
        <w:jc w:val="both"/>
        <w:rPr>
          <w:rFonts w:cs="Arial"/>
          <w:sz w:val="16"/>
          <w:szCs w:val="16"/>
        </w:rPr>
      </w:pPr>
      <w:bookmarkStart w:id="1" w:name="_Ref148524797"/>
      <w:r w:rsidRPr="00840BC3">
        <w:rPr>
          <w:rFonts w:cs="Arial"/>
          <w:sz w:val="16"/>
          <w:szCs w:val="16"/>
        </w:rPr>
        <w:t>Conduct of Project</w:t>
      </w:r>
      <w:bookmarkEnd w:id="1"/>
    </w:p>
    <w:p w14:paraId="7EC6D3E0" w14:textId="1B5AAFD6" w:rsidR="008C48DA" w:rsidRPr="00840BC3" w:rsidRDefault="008C48DA" w:rsidP="00437225">
      <w:pPr>
        <w:pStyle w:val="LinhlawHeading2"/>
        <w:spacing w:after="60"/>
        <w:jc w:val="both"/>
        <w:rPr>
          <w:rFonts w:cs="Arial"/>
          <w:sz w:val="16"/>
          <w:szCs w:val="16"/>
        </w:rPr>
      </w:pPr>
      <w:bookmarkStart w:id="2" w:name="_Ref148524822"/>
      <w:r w:rsidRPr="00840BC3">
        <w:rPr>
          <w:rFonts w:cs="Arial"/>
          <w:sz w:val="16"/>
          <w:szCs w:val="16"/>
        </w:rPr>
        <w:t>Collaboration</w:t>
      </w:r>
      <w:bookmarkEnd w:id="2"/>
    </w:p>
    <w:p w14:paraId="3FA1218B" w14:textId="43F28572" w:rsidR="005219A8" w:rsidRPr="00310BE0" w:rsidRDefault="00195AC6" w:rsidP="00842E34">
      <w:pPr>
        <w:pStyle w:val="LinhlawText3"/>
        <w:spacing w:after="0"/>
        <w:jc w:val="both"/>
        <w:rPr>
          <w:sz w:val="16"/>
          <w:szCs w:val="16"/>
        </w:rPr>
      </w:pPr>
      <w:r w:rsidRPr="003E0C3C">
        <w:rPr>
          <w:rFonts w:cs="Arial"/>
          <w:sz w:val="16"/>
          <w:szCs w:val="16"/>
        </w:rPr>
        <w:t>Each party will</w:t>
      </w:r>
      <w:r w:rsidR="005219A8" w:rsidRPr="003E0C3C">
        <w:rPr>
          <w:rFonts w:cs="Arial"/>
          <w:sz w:val="16"/>
          <w:szCs w:val="16"/>
        </w:rPr>
        <w:t xml:space="preserve"> </w:t>
      </w:r>
      <w:r w:rsidR="00842E34">
        <w:rPr>
          <w:rFonts w:cs="Arial"/>
          <w:sz w:val="16"/>
          <w:szCs w:val="16"/>
        </w:rPr>
        <w:t xml:space="preserve">participate and </w:t>
      </w:r>
      <w:r w:rsidR="005219A8" w:rsidRPr="003E0C3C">
        <w:rPr>
          <w:rFonts w:cs="Arial"/>
          <w:sz w:val="16"/>
          <w:szCs w:val="16"/>
        </w:rPr>
        <w:t>carry out</w:t>
      </w:r>
      <w:r w:rsidR="00842E34">
        <w:rPr>
          <w:rFonts w:cs="Arial"/>
          <w:sz w:val="16"/>
          <w:szCs w:val="16"/>
        </w:rPr>
        <w:t xml:space="preserve"> its responsibilities</w:t>
      </w:r>
      <w:r w:rsidR="005219A8" w:rsidRPr="003E0C3C">
        <w:rPr>
          <w:rFonts w:cs="Arial"/>
          <w:sz w:val="16"/>
          <w:szCs w:val="16"/>
        </w:rPr>
        <w:t xml:space="preserve"> </w:t>
      </w:r>
      <w:r w:rsidR="00842E34">
        <w:rPr>
          <w:rFonts w:cs="Arial"/>
          <w:sz w:val="16"/>
          <w:szCs w:val="16"/>
        </w:rPr>
        <w:t xml:space="preserve">in </w:t>
      </w:r>
      <w:r w:rsidR="005219A8" w:rsidRPr="003E0C3C">
        <w:rPr>
          <w:rFonts w:cs="Arial"/>
          <w:sz w:val="16"/>
          <w:szCs w:val="16"/>
        </w:rPr>
        <w:t>the Project</w:t>
      </w:r>
      <w:r w:rsidR="003E0C3C" w:rsidRPr="003E0C3C">
        <w:rPr>
          <w:rFonts w:cs="Arial"/>
          <w:sz w:val="16"/>
          <w:szCs w:val="16"/>
        </w:rPr>
        <w:t xml:space="preserve"> </w:t>
      </w:r>
      <w:r w:rsidR="00D52619" w:rsidRPr="003E0C3C">
        <w:rPr>
          <w:sz w:val="16"/>
          <w:szCs w:val="16"/>
        </w:rPr>
        <w:t>d</w:t>
      </w:r>
      <w:r w:rsidR="0076697E" w:rsidRPr="003E0C3C">
        <w:rPr>
          <w:sz w:val="16"/>
          <w:szCs w:val="16"/>
        </w:rPr>
        <w:t xml:space="preserve">iligently, competently and </w:t>
      </w:r>
      <w:r w:rsidR="005219A8" w:rsidRPr="00310BE0">
        <w:rPr>
          <w:sz w:val="16"/>
          <w:szCs w:val="16"/>
        </w:rPr>
        <w:t xml:space="preserve">in accordance with </w:t>
      </w:r>
      <w:r w:rsidR="00E6085A">
        <w:rPr>
          <w:sz w:val="16"/>
          <w:szCs w:val="16"/>
        </w:rPr>
        <w:t xml:space="preserve">Good Industry Practice, </w:t>
      </w:r>
      <w:r w:rsidR="005219A8" w:rsidRPr="00310BE0">
        <w:rPr>
          <w:sz w:val="16"/>
          <w:szCs w:val="16"/>
        </w:rPr>
        <w:t>this Agreement</w:t>
      </w:r>
      <w:r w:rsidR="002827EA">
        <w:rPr>
          <w:sz w:val="16"/>
          <w:szCs w:val="16"/>
        </w:rPr>
        <w:t>,</w:t>
      </w:r>
      <w:r w:rsidR="005219A8" w:rsidRPr="00310BE0">
        <w:rPr>
          <w:sz w:val="16"/>
          <w:szCs w:val="16"/>
        </w:rPr>
        <w:t xml:space="preserve"> applicable </w:t>
      </w:r>
      <w:r w:rsidR="00E6085A">
        <w:rPr>
          <w:sz w:val="16"/>
          <w:szCs w:val="16"/>
        </w:rPr>
        <w:t>L</w:t>
      </w:r>
      <w:r w:rsidR="005219A8" w:rsidRPr="00310BE0">
        <w:rPr>
          <w:sz w:val="16"/>
          <w:szCs w:val="16"/>
        </w:rPr>
        <w:t>aws</w:t>
      </w:r>
      <w:r w:rsidR="00E6085A">
        <w:rPr>
          <w:sz w:val="16"/>
          <w:szCs w:val="16"/>
        </w:rPr>
        <w:t xml:space="preserve"> and Regulatory </w:t>
      </w:r>
      <w:proofErr w:type="gramStart"/>
      <w:r w:rsidR="00E6085A">
        <w:rPr>
          <w:sz w:val="16"/>
          <w:szCs w:val="16"/>
        </w:rPr>
        <w:t>Approvals.</w:t>
      </w:r>
      <w:r w:rsidR="005219A8" w:rsidRPr="00310BE0">
        <w:rPr>
          <w:sz w:val="16"/>
          <w:szCs w:val="16"/>
        </w:rPr>
        <w:t>.</w:t>
      </w:r>
      <w:proofErr w:type="gramEnd"/>
    </w:p>
    <w:p w14:paraId="3640FBF5" w14:textId="7F68E612" w:rsidR="005219A8" w:rsidRDefault="005219A8" w:rsidP="00B77D38">
      <w:pPr>
        <w:pStyle w:val="LinhlawText3"/>
        <w:spacing w:after="60"/>
        <w:jc w:val="both"/>
        <w:rPr>
          <w:rFonts w:cs="Arial"/>
          <w:sz w:val="16"/>
          <w:szCs w:val="16"/>
        </w:rPr>
      </w:pPr>
      <w:r w:rsidRPr="00840BC3">
        <w:rPr>
          <w:rFonts w:cs="Arial"/>
          <w:sz w:val="16"/>
          <w:szCs w:val="16"/>
        </w:rPr>
        <w:t xml:space="preserve">Each party will </w:t>
      </w:r>
      <w:r w:rsidR="004F521F">
        <w:rPr>
          <w:rFonts w:cs="Arial"/>
          <w:sz w:val="16"/>
          <w:szCs w:val="16"/>
        </w:rPr>
        <w:t xml:space="preserve">actively </w:t>
      </w:r>
      <w:r w:rsidRPr="00840BC3">
        <w:rPr>
          <w:rFonts w:cs="Arial"/>
          <w:sz w:val="16"/>
          <w:szCs w:val="16"/>
        </w:rPr>
        <w:t>collaborate with each other party to meet the milestones and deliverables by the dates specified in Item 3 of the Details.</w:t>
      </w:r>
    </w:p>
    <w:p w14:paraId="15285DC6" w14:textId="3A6E19D4" w:rsidR="0067677F" w:rsidRPr="00310BE0" w:rsidRDefault="00AB13C4" w:rsidP="0067677F">
      <w:pPr>
        <w:pStyle w:val="LinhlawHeading2"/>
        <w:rPr>
          <w:sz w:val="16"/>
          <w:szCs w:val="16"/>
        </w:rPr>
      </w:pPr>
      <w:r w:rsidRPr="00310BE0">
        <w:rPr>
          <w:sz w:val="16"/>
          <w:szCs w:val="16"/>
        </w:rPr>
        <w:t>Specified Personnel</w:t>
      </w:r>
    </w:p>
    <w:p w14:paraId="717B8380" w14:textId="29E980B1" w:rsidR="00AB13C4" w:rsidRPr="00310BE0" w:rsidRDefault="00AB13C4" w:rsidP="00310BE0">
      <w:pPr>
        <w:pStyle w:val="LinhlawText3"/>
        <w:numPr>
          <w:ilvl w:val="0"/>
          <w:numId w:val="0"/>
        </w:numPr>
        <w:spacing w:after="60"/>
        <w:ind w:left="567"/>
        <w:jc w:val="both"/>
        <w:rPr>
          <w:rFonts w:cs="Arial"/>
          <w:sz w:val="16"/>
          <w:szCs w:val="16"/>
        </w:rPr>
      </w:pPr>
      <w:r>
        <w:rPr>
          <w:rFonts w:cs="Arial"/>
          <w:sz w:val="16"/>
          <w:szCs w:val="16"/>
        </w:rPr>
        <w:t>Each party will make the Specified Personnel available to perform the Project.  If a Specified Personnel is unable to perform their duties, the relevant party must notify the other party/ies and ensure that a suitably qualified and experienced replacement person is appointed, with the consent of the other party/ies.</w:t>
      </w:r>
    </w:p>
    <w:p w14:paraId="65E28556" w14:textId="2CDF07AE" w:rsidR="008E13F7" w:rsidRPr="00840BC3" w:rsidRDefault="008E13F7" w:rsidP="00437225">
      <w:pPr>
        <w:pStyle w:val="LinhlawHeading1"/>
        <w:jc w:val="both"/>
        <w:rPr>
          <w:rFonts w:cs="Arial"/>
          <w:sz w:val="16"/>
          <w:szCs w:val="16"/>
        </w:rPr>
      </w:pPr>
      <w:bookmarkStart w:id="3" w:name="_Ref148524810"/>
      <w:r w:rsidRPr="00840BC3">
        <w:rPr>
          <w:rFonts w:cs="Arial"/>
          <w:sz w:val="16"/>
          <w:szCs w:val="16"/>
        </w:rPr>
        <w:t>Contributions</w:t>
      </w:r>
      <w:bookmarkEnd w:id="3"/>
    </w:p>
    <w:p w14:paraId="594FE2D5" w14:textId="47FB7239" w:rsidR="003A7149" w:rsidRPr="00840BC3" w:rsidRDefault="005219A8" w:rsidP="00437225">
      <w:pPr>
        <w:pStyle w:val="LinhlawHeading2"/>
        <w:spacing w:after="60"/>
        <w:jc w:val="both"/>
        <w:rPr>
          <w:rFonts w:cs="Arial"/>
          <w:sz w:val="16"/>
          <w:szCs w:val="16"/>
        </w:rPr>
      </w:pPr>
      <w:r w:rsidRPr="00840BC3">
        <w:rPr>
          <w:rFonts w:cs="Arial"/>
          <w:sz w:val="16"/>
          <w:szCs w:val="16"/>
        </w:rPr>
        <w:t>Contributions and payment</w:t>
      </w:r>
    </w:p>
    <w:p w14:paraId="380FF78D" w14:textId="57503157" w:rsidR="005219A8" w:rsidRPr="00840BC3" w:rsidRDefault="005219A8" w:rsidP="009C60A6">
      <w:pPr>
        <w:pStyle w:val="LinhlawText3"/>
        <w:spacing w:after="60"/>
        <w:jc w:val="both"/>
        <w:rPr>
          <w:rFonts w:cs="Arial"/>
          <w:sz w:val="16"/>
          <w:szCs w:val="16"/>
        </w:rPr>
      </w:pPr>
      <w:r w:rsidRPr="00840BC3">
        <w:rPr>
          <w:rFonts w:cs="Arial"/>
          <w:sz w:val="16"/>
          <w:szCs w:val="16"/>
        </w:rPr>
        <w:t>Each party will provide the Contributions in the amounts and by the dates specified in Item 4 of the Details.</w:t>
      </w:r>
    </w:p>
    <w:p w14:paraId="7DDBED41" w14:textId="2DC17C59" w:rsidR="00FC42F1" w:rsidRPr="00840BC3" w:rsidRDefault="005219A8" w:rsidP="00C650AC">
      <w:pPr>
        <w:pStyle w:val="LinhlawText3"/>
        <w:spacing w:after="60"/>
        <w:jc w:val="both"/>
        <w:rPr>
          <w:rFonts w:cs="Arial"/>
          <w:sz w:val="16"/>
          <w:szCs w:val="16"/>
        </w:rPr>
      </w:pPr>
      <w:r w:rsidRPr="00840BC3">
        <w:rPr>
          <w:rFonts w:cs="Arial"/>
          <w:sz w:val="16"/>
          <w:szCs w:val="16"/>
        </w:rPr>
        <w:t xml:space="preserve">Payment of </w:t>
      </w:r>
      <w:r w:rsidR="00A90A28">
        <w:rPr>
          <w:rFonts w:cs="Arial"/>
          <w:sz w:val="16"/>
          <w:szCs w:val="16"/>
        </w:rPr>
        <w:t>c</w:t>
      </w:r>
      <w:r w:rsidRPr="00840BC3">
        <w:rPr>
          <w:rFonts w:cs="Arial"/>
          <w:sz w:val="16"/>
          <w:szCs w:val="16"/>
        </w:rPr>
        <w:t>ash Contributions will be made within 30 days of receipt of a valid tax invoice.</w:t>
      </w:r>
      <w:r w:rsidR="009C60A6" w:rsidRPr="00840BC3">
        <w:rPr>
          <w:rFonts w:cs="Arial"/>
          <w:sz w:val="16"/>
          <w:szCs w:val="16"/>
        </w:rPr>
        <w:t xml:space="preserve"> </w:t>
      </w:r>
    </w:p>
    <w:p w14:paraId="082065E0" w14:textId="1459D046" w:rsidR="005219A8" w:rsidRPr="00840BC3" w:rsidRDefault="005219A8" w:rsidP="00C650AC">
      <w:pPr>
        <w:pStyle w:val="LinhlawText3"/>
        <w:spacing w:after="60"/>
        <w:jc w:val="both"/>
        <w:rPr>
          <w:rFonts w:cs="Arial"/>
          <w:sz w:val="16"/>
          <w:szCs w:val="16"/>
        </w:rPr>
      </w:pPr>
      <w:r w:rsidRPr="00840BC3">
        <w:rPr>
          <w:rFonts w:cs="Arial"/>
          <w:sz w:val="16"/>
          <w:szCs w:val="16"/>
        </w:rPr>
        <w:t>Consideration under this Agreement excludes GST. Where GST is payable by a party in relation to a supply that it makes under or in connection with this Agreement, and the consideration for that supply excludes GST, the party providing the consideration will pay an additional amount equal to the GST (at the prevailing rate) at the same time as the part of the consideration to which the GST amount is referrable becomes payable.</w:t>
      </w:r>
    </w:p>
    <w:p w14:paraId="2FC01E24" w14:textId="746BB496" w:rsidR="00C24EC1" w:rsidRPr="00840BC3" w:rsidRDefault="00267938" w:rsidP="00437225">
      <w:pPr>
        <w:pStyle w:val="LinhlawHeading1"/>
        <w:jc w:val="both"/>
        <w:rPr>
          <w:rFonts w:cs="Arial"/>
          <w:sz w:val="16"/>
          <w:szCs w:val="16"/>
        </w:rPr>
      </w:pPr>
      <w:bookmarkStart w:id="4" w:name="_Ref148525372"/>
      <w:r w:rsidRPr="00840BC3">
        <w:rPr>
          <w:rFonts w:cs="Arial"/>
          <w:sz w:val="16"/>
          <w:szCs w:val="16"/>
        </w:rPr>
        <w:t>Intellectual Property Rights</w:t>
      </w:r>
      <w:bookmarkEnd w:id="4"/>
    </w:p>
    <w:p w14:paraId="439681B7" w14:textId="107D0105" w:rsidR="008C48DA" w:rsidRPr="00840BC3" w:rsidRDefault="008C48DA" w:rsidP="00437225">
      <w:pPr>
        <w:pStyle w:val="LinhlawHeading2"/>
        <w:spacing w:after="60"/>
        <w:jc w:val="both"/>
        <w:rPr>
          <w:rFonts w:cs="Arial"/>
          <w:sz w:val="16"/>
          <w:szCs w:val="16"/>
        </w:rPr>
      </w:pPr>
      <w:bookmarkStart w:id="5" w:name="_Ref148524855"/>
      <w:r w:rsidRPr="00840BC3">
        <w:rPr>
          <w:rFonts w:cs="Arial"/>
          <w:sz w:val="16"/>
          <w:szCs w:val="16"/>
        </w:rPr>
        <w:t>Background IP</w:t>
      </w:r>
      <w:bookmarkEnd w:id="5"/>
      <w:r w:rsidR="00391CEC">
        <w:rPr>
          <w:rFonts w:cs="Arial"/>
          <w:sz w:val="16"/>
          <w:szCs w:val="16"/>
        </w:rPr>
        <w:t xml:space="preserve"> and Background Material</w:t>
      </w:r>
    </w:p>
    <w:p w14:paraId="4CE2A83B" w14:textId="04E195C6" w:rsidR="00BE756B" w:rsidRPr="00840BC3" w:rsidRDefault="008715E2" w:rsidP="005219A8">
      <w:pPr>
        <w:pStyle w:val="LinhlawText3"/>
        <w:spacing w:after="60"/>
        <w:rPr>
          <w:rFonts w:cs="Arial"/>
          <w:sz w:val="16"/>
          <w:szCs w:val="16"/>
        </w:rPr>
      </w:pPr>
      <w:r w:rsidRPr="00840BC3">
        <w:rPr>
          <w:rFonts w:cs="Arial"/>
          <w:sz w:val="16"/>
          <w:szCs w:val="16"/>
        </w:rPr>
        <w:t xml:space="preserve">Background </w:t>
      </w:r>
      <w:r w:rsidR="00986293" w:rsidRPr="00840BC3">
        <w:rPr>
          <w:rFonts w:cs="Arial"/>
          <w:sz w:val="16"/>
          <w:szCs w:val="16"/>
        </w:rPr>
        <w:t>IP</w:t>
      </w:r>
      <w:r w:rsidR="00391CEC">
        <w:rPr>
          <w:rFonts w:cs="Arial"/>
          <w:sz w:val="16"/>
          <w:szCs w:val="16"/>
        </w:rPr>
        <w:t xml:space="preserve"> and Background Material remain owned by the party contributing it</w:t>
      </w:r>
      <w:r w:rsidR="005219A8" w:rsidRPr="00840BC3">
        <w:rPr>
          <w:rFonts w:cs="Arial"/>
          <w:sz w:val="16"/>
          <w:szCs w:val="16"/>
        </w:rPr>
        <w:t>.</w:t>
      </w:r>
      <w:r w:rsidR="00D36AC2">
        <w:rPr>
          <w:rFonts w:cs="Arial"/>
          <w:sz w:val="16"/>
          <w:szCs w:val="16"/>
        </w:rPr>
        <w:t xml:space="preserve">  </w:t>
      </w:r>
    </w:p>
    <w:p w14:paraId="239C80C1" w14:textId="7875CCEA" w:rsidR="00DA0707" w:rsidRDefault="005219A8" w:rsidP="005219A8">
      <w:pPr>
        <w:pStyle w:val="LinhlawText3"/>
        <w:spacing w:after="60"/>
        <w:rPr>
          <w:rFonts w:cs="Arial"/>
          <w:sz w:val="16"/>
          <w:szCs w:val="16"/>
        </w:rPr>
      </w:pPr>
      <w:r w:rsidRPr="00840BC3">
        <w:rPr>
          <w:rFonts w:cs="Arial"/>
          <w:sz w:val="16"/>
          <w:szCs w:val="16"/>
        </w:rPr>
        <w:t xml:space="preserve">Each party </w:t>
      </w:r>
      <w:r w:rsidR="008715E2" w:rsidRPr="00840BC3">
        <w:rPr>
          <w:rFonts w:cs="Arial"/>
          <w:sz w:val="16"/>
          <w:szCs w:val="16"/>
        </w:rPr>
        <w:t xml:space="preserve">grants </w:t>
      </w:r>
      <w:r w:rsidR="001E26DB" w:rsidRPr="00840BC3">
        <w:rPr>
          <w:rFonts w:cs="Arial"/>
          <w:sz w:val="16"/>
          <w:szCs w:val="16"/>
        </w:rPr>
        <w:t xml:space="preserve">to </w:t>
      </w:r>
      <w:r w:rsidR="00840BC3" w:rsidRPr="00840BC3">
        <w:rPr>
          <w:rFonts w:cs="Arial"/>
          <w:sz w:val="16"/>
          <w:szCs w:val="16"/>
        </w:rPr>
        <w:t xml:space="preserve">each </w:t>
      </w:r>
      <w:r w:rsidR="008715E2" w:rsidRPr="00840BC3">
        <w:rPr>
          <w:rFonts w:cs="Arial"/>
          <w:sz w:val="16"/>
          <w:szCs w:val="16"/>
        </w:rPr>
        <w:t>other party a non-exclusive,</w:t>
      </w:r>
      <w:r w:rsidR="00264AE5" w:rsidRPr="00840BC3">
        <w:rPr>
          <w:rFonts w:cs="Arial"/>
          <w:sz w:val="16"/>
          <w:szCs w:val="16"/>
        </w:rPr>
        <w:t xml:space="preserve"> non-transferable,</w:t>
      </w:r>
      <w:r w:rsidR="008715E2" w:rsidRPr="00840BC3">
        <w:rPr>
          <w:rFonts w:cs="Arial"/>
          <w:sz w:val="16"/>
          <w:szCs w:val="16"/>
        </w:rPr>
        <w:t xml:space="preserve"> royalty-free licence to use its Background </w:t>
      </w:r>
      <w:r w:rsidR="00986293" w:rsidRPr="00840BC3">
        <w:rPr>
          <w:rFonts w:cs="Arial"/>
          <w:sz w:val="16"/>
          <w:szCs w:val="16"/>
        </w:rPr>
        <w:t>IP</w:t>
      </w:r>
      <w:r w:rsidR="008715E2" w:rsidRPr="00840BC3">
        <w:rPr>
          <w:rFonts w:cs="Arial"/>
          <w:sz w:val="16"/>
          <w:szCs w:val="16"/>
        </w:rPr>
        <w:t xml:space="preserve"> </w:t>
      </w:r>
      <w:r w:rsidR="00391CEC">
        <w:rPr>
          <w:rFonts w:cs="Arial"/>
          <w:sz w:val="16"/>
          <w:szCs w:val="16"/>
        </w:rPr>
        <w:t xml:space="preserve">and Background Material </w:t>
      </w:r>
      <w:r w:rsidR="001E26DB" w:rsidRPr="00840BC3">
        <w:rPr>
          <w:rFonts w:cs="Arial"/>
          <w:sz w:val="16"/>
          <w:szCs w:val="16"/>
        </w:rPr>
        <w:t xml:space="preserve">solely for the </w:t>
      </w:r>
      <w:r w:rsidR="008715E2" w:rsidRPr="00840BC3">
        <w:rPr>
          <w:rFonts w:cs="Arial"/>
          <w:sz w:val="16"/>
          <w:szCs w:val="16"/>
        </w:rPr>
        <w:t>purpose</w:t>
      </w:r>
      <w:r w:rsidR="001E26DB" w:rsidRPr="00840BC3">
        <w:rPr>
          <w:rFonts w:cs="Arial"/>
          <w:sz w:val="16"/>
          <w:szCs w:val="16"/>
        </w:rPr>
        <w:t xml:space="preserve"> of carrying out the Project</w:t>
      </w:r>
      <w:r w:rsidRPr="00840BC3">
        <w:rPr>
          <w:rFonts w:cs="Arial"/>
          <w:sz w:val="16"/>
          <w:szCs w:val="16"/>
        </w:rPr>
        <w:t xml:space="preserve">, excluding the right to sublicense and subject to any encumbrances </w:t>
      </w:r>
      <w:r w:rsidR="003D1D01">
        <w:rPr>
          <w:rFonts w:cs="Arial"/>
          <w:sz w:val="16"/>
          <w:szCs w:val="16"/>
        </w:rPr>
        <w:t xml:space="preserve">specified in Item 6 or </w:t>
      </w:r>
      <w:r w:rsidRPr="00840BC3">
        <w:rPr>
          <w:rFonts w:cs="Arial"/>
          <w:sz w:val="16"/>
          <w:szCs w:val="16"/>
        </w:rPr>
        <w:t>notified by the contributing party.</w:t>
      </w:r>
    </w:p>
    <w:p w14:paraId="4FAA19E5" w14:textId="3BC2FE32" w:rsidR="009A2C4A" w:rsidRPr="00840BC3" w:rsidRDefault="009A2C4A" w:rsidP="005219A8">
      <w:pPr>
        <w:pStyle w:val="LinhlawText3"/>
        <w:spacing w:after="60"/>
        <w:rPr>
          <w:rFonts w:cs="Arial"/>
          <w:sz w:val="16"/>
          <w:szCs w:val="16"/>
        </w:rPr>
      </w:pPr>
      <w:r>
        <w:rPr>
          <w:rFonts w:cs="Arial"/>
          <w:sz w:val="16"/>
          <w:szCs w:val="16"/>
        </w:rPr>
        <w:t xml:space="preserve">Improvements to Background IP are owned by the party </w:t>
      </w:r>
      <w:r w:rsidR="00264136">
        <w:rPr>
          <w:rFonts w:cs="Arial"/>
          <w:sz w:val="16"/>
          <w:szCs w:val="16"/>
        </w:rPr>
        <w:t xml:space="preserve">contributing </w:t>
      </w:r>
      <w:r>
        <w:rPr>
          <w:rFonts w:cs="Arial"/>
          <w:sz w:val="16"/>
          <w:szCs w:val="16"/>
        </w:rPr>
        <w:t>the Background IP to the Project</w:t>
      </w:r>
      <w:r w:rsidR="00E41108">
        <w:rPr>
          <w:rFonts w:cs="Arial"/>
          <w:sz w:val="16"/>
          <w:szCs w:val="16"/>
        </w:rPr>
        <w:t xml:space="preserve"> and </w:t>
      </w:r>
      <w:r w:rsidR="002F5EEF">
        <w:rPr>
          <w:rFonts w:cs="Arial"/>
          <w:sz w:val="16"/>
          <w:szCs w:val="16"/>
        </w:rPr>
        <w:t>references in this Agreement to Background IP includes the corresponding Improvements</w:t>
      </w:r>
      <w:r>
        <w:rPr>
          <w:rFonts w:cs="Arial"/>
          <w:sz w:val="16"/>
          <w:szCs w:val="16"/>
        </w:rPr>
        <w:t>.</w:t>
      </w:r>
      <w:r w:rsidR="00625A9C">
        <w:rPr>
          <w:rFonts w:cs="Arial"/>
          <w:sz w:val="16"/>
          <w:szCs w:val="16"/>
        </w:rPr>
        <w:t xml:space="preserve">  Each party assigns to the contributor of the Background IP its right, title and interest in the IPR in the Improvements.  </w:t>
      </w:r>
      <w:r w:rsidR="00625A9C" w:rsidRPr="00840BC3">
        <w:rPr>
          <w:rFonts w:cs="Arial"/>
          <w:sz w:val="16"/>
          <w:szCs w:val="16"/>
        </w:rPr>
        <w:t xml:space="preserve">  </w:t>
      </w:r>
    </w:p>
    <w:p w14:paraId="067EE16C" w14:textId="053F0CFB" w:rsidR="008C48DA" w:rsidRPr="00840BC3" w:rsidRDefault="008C48DA" w:rsidP="00437225">
      <w:pPr>
        <w:pStyle w:val="LinhlawHeading2"/>
        <w:spacing w:after="60"/>
        <w:jc w:val="both"/>
        <w:rPr>
          <w:rFonts w:cs="Arial"/>
          <w:sz w:val="16"/>
          <w:szCs w:val="16"/>
        </w:rPr>
      </w:pPr>
      <w:bookmarkStart w:id="6" w:name="_Ref148524865"/>
      <w:r w:rsidRPr="00840BC3">
        <w:rPr>
          <w:rFonts w:cs="Arial"/>
          <w:sz w:val="16"/>
          <w:szCs w:val="16"/>
        </w:rPr>
        <w:t>Project IP</w:t>
      </w:r>
      <w:r w:rsidR="00B30C4A" w:rsidRPr="00840BC3">
        <w:rPr>
          <w:rFonts w:cs="Arial"/>
          <w:sz w:val="16"/>
          <w:szCs w:val="16"/>
        </w:rPr>
        <w:t xml:space="preserve"> and Project Material</w:t>
      </w:r>
      <w:bookmarkEnd w:id="6"/>
    </w:p>
    <w:p w14:paraId="70012328" w14:textId="429E8A72" w:rsidR="00802B25" w:rsidRPr="00840BC3" w:rsidRDefault="00EE0AED" w:rsidP="00437225">
      <w:pPr>
        <w:pStyle w:val="LinhlawText3"/>
        <w:spacing w:after="60"/>
        <w:jc w:val="both"/>
        <w:rPr>
          <w:rFonts w:cs="Arial"/>
          <w:sz w:val="16"/>
          <w:szCs w:val="16"/>
        </w:rPr>
      </w:pPr>
      <w:r w:rsidRPr="00840BC3">
        <w:rPr>
          <w:rFonts w:cs="Arial"/>
          <w:sz w:val="16"/>
          <w:szCs w:val="16"/>
        </w:rPr>
        <w:t xml:space="preserve">Project IP and Project Material </w:t>
      </w:r>
      <w:r w:rsidR="00FE798C" w:rsidRPr="00840BC3">
        <w:rPr>
          <w:rFonts w:cs="Arial"/>
          <w:sz w:val="16"/>
          <w:szCs w:val="16"/>
        </w:rPr>
        <w:t>are</w:t>
      </w:r>
      <w:r w:rsidRPr="00840BC3">
        <w:rPr>
          <w:rFonts w:cs="Arial"/>
          <w:sz w:val="16"/>
          <w:szCs w:val="16"/>
        </w:rPr>
        <w:t xml:space="preserve"> owned by the Owning </w:t>
      </w:r>
      <w:r w:rsidR="000F6FD2" w:rsidRPr="00840BC3">
        <w:rPr>
          <w:rFonts w:cs="Arial"/>
          <w:sz w:val="16"/>
          <w:szCs w:val="16"/>
        </w:rPr>
        <w:t>Party</w:t>
      </w:r>
      <w:r w:rsidRPr="00840BC3">
        <w:rPr>
          <w:rFonts w:cs="Arial"/>
          <w:sz w:val="16"/>
          <w:szCs w:val="16"/>
        </w:rPr>
        <w:t xml:space="preserve"> specified in </w:t>
      </w:r>
      <w:r w:rsidR="00943A74" w:rsidRPr="00840BC3">
        <w:rPr>
          <w:rFonts w:cs="Arial"/>
          <w:sz w:val="16"/>
          <w:szCs w:val="16"/>
        </w:rPr>
        <w:t xml:space="preserve">Item </w:t>
      </w:r>
      <w:r w:rsidR="006B562F">
        <w:rPr>
          <w:rFonts w:cs="Arial"/>
          <w:sz w:val="16"/>
          <w:szCs w:val="16"/>
        </w:rPr>
        <w:t xml:space="preserve">7 </w:t>
      </w:r>
      <w:r w:rsidR="00523170">
        <w:rPr>
          <w:rFonts w:cs="Arial"/>
          <w:sz w:val="16"/>
          <w:szCs w:val="16"/>
        </w:rPr>
        <w:t>o</w:t>
      </w:r>
      <w:r w:rsidR="00943A74" w:rsidRPr="00840BC3">
        <w:rPr>
          <w:rFonts w:cs="Arial"/>
          <w:sz w:val="16"/>
          <w:szCs w:val="16"/>
        </w:rPr>
        <w:t xml:space="preserve">f </w:t>
      </w:r>
      <w:r w:rsidRPr="00840BC3">
        <w:rPr>
          <w:rFonts w:cs="Arial"/>
          <w:sz w:val="16"/>
          <w:szCs w:val="16"/>
        </w:rPr>
        <w:t xml:space="preserve">the Details. To the extent a party has any rights, title and interest in Project IP or Project Material, it assigns such rights, title and interest to the Owning </w:t>
      </w:r>
      <w:r w:rsidR="000F6FD2" w:rsidRPr="00840BC3">
        <w:rPr>
          <w:rFonts w:cs="Arial"/>
          <w:sz w:val="16"/>
          <w:szCs w:val="16"/>
        </w:rPr>
        <w:t>Party</w:t>
      </w:r>
      <w:r w:rsidRPr="00840BC3">
        <w:rPr>
          <w:rFonts w:cs="Arial"/>
          <w:sz w:val="16"/>
          <w:szCs w:val="16"/>
        </w:rPr>
        <w:t xml:space="preserve"> upon creation.</w:t>
      </w:r>
    </w:p>
    <w:p w14:paraId="6F0AC7CA" w14:textId="78BC54B2" w:rsidR="00045837" w:rsidRPr="00840BC3" w:rsidRDefault="009638FA" w:rsidP="00437225">
      <w:pPr>
        <w:pStyle w:val="LinhlawText3"/>
        <w:spacing w:after="60"/>
        <w:jc w:val="both"/>
        <w:rPr>
          <w:rFonts w:cs="Arial"/>
          <w:sz w:val="16"/>
          <w:szCs w:val="16"/>
        </w:rPr>
      </w:pPr>
      <w:r w:rsidRPr="00840BC3">
        <w:rPr>
          <w:rFonts w:cs="Arial"/>
          <w:sz w:val="16"/>
          <w:szCs w:val="16"/>
        </w:rPr>
        <w:t xml:space="preserve">Each Owning Party grants </w:t>
      </w:r>
      <w:r w:rsidR="00B9620C" w:rsidRPr="00840BC3">
        <w:rPr>
          <w:rFonts w:cs="Arial"/>
          <w:sz w:val="16"/>
          <w:szCs w:val="16"/>
        </w:rPr>
        <w:t xml:space="preserve">to each </w:t>
      </w:r>
      <w:r w:rsidR="000F6FD2" w:rsidRPr="00840BC3">
        <w:rPr>
          <w:rFonts w:cs="Arial"/>
          <w:sz w:val="16"/>
          <w:szCs w:val="16"/>
        </w:rPr>
        <w:t xml:space="preserve">other </w:t>
      </w:r>
      <w:r w:rsidR="00B9620C" w:rsidRPr="00840BC3">
        <w:rPr>
          <w:rFonts w:cs="Arial"/>
          <w:sz w:val="16"/>
          <w:szCs w:val="16"/>
        </w:rPr>
        <w:t xml:space="preserve">party to this Agreement, </w:t>
      </w:r>
      <w:r w:rsidRPr="00840BC3">
        <w:rPr>
          <w:rFonts w:cs="Arial"/>
          <w:sz w:val="16"/>
          <w:szCs w:val="16"/>
        </w:rPr>
        <w:t xml:space="preserve">a </w:t>
      </w:r>
      <w:r w:rsidR="0079777E" w:rsidRPr="00840BC3">
        <w:rPr>
          <w:rFonts w:cs="Arial"/>
          <w:sz w:val="16"/>
          <w:szCs w:val="16"/>
        </w:rPr>
        <w:t xml:space="preserve">non-exclusive, </w:t>
      </w:r>
      <w:r w:rsidRPr="00840BC3">
        <w:rPr>
          <w:rFonts w:cs="Arial"/>
          <w:sz w:val="16"/>
          <w:szCs w:val="16"/>
        </w:rPr>
        <w:t xml:space="preserve">non-transferable, </w:t>
      </w:r>
      <w:r w:rsidR="00463880" w:rsidRPr="00840BC3">
        <w:rPr>
          <w:rFonts w:cs="Arial"/>
          <w:sz w:val="16"/>
          <w:szCs w:val="16"/>
        </w:rPr>
        <w:t xml:space="preserve">royalty free, worldwide, </w:t>
      </w:r>
      <w:r w:rsidRPr="00840BC3">
        <w:rPr>
          <w:rFonts w:cs="Arial"/>
          <w:sz w:val="16"/>
          <w:szCs w:val="16"/>
        </w:rPr>
        <w:t xml:space="preserve">licence, </w:t>
      </w:r>
      <w:r w:rsidR="008A5D8C" w:rsidRPr="00840BC3">
        <w:rPr>
          <w:rFonts w:cs="Arial"/>
          <w:sz w:val="16"/>
          <w:szCs w:val="16"/>
        </w:rPr>
        <w:t>to use its interest in Project IP and Project Material</w:t>
      </w:r>
      <w:r w:rsidR="00020867" w:rsidRPr="00840BC3">
        <w:rPr>
          <w:rFonts w:cs="Arial"/>
          <w:sz w:val="16"/>
          <w:szCs w:val="16"/>
        </w:rPr>
        <w:t xml:space="preserve"> </w:t>
      </w:r>
      <w:r w:rsidRPr="00840BC3">
        <w:rPr>
          <w:rFonts w:cs="Arial"/>
          <w:sz w:val="16"/>
          <w:szCs w:val="16"/>
        </w:rPr>
        <w:t xml:space="preserve">during the </w:t>
      </w:r>
      <w:r w:rsidR="008A5D8C" w:rsidRPr="00840BC3">
        <w:rPr>
          <w:rFonts w:cs="Arial"/>
          <w:sz w:val="16"/>
          <w:szCs w:val="16"/>
        </w:rPr>
        <w:t>T</w:t>
      </w:r>
      <w:r w:rsidRPr="00840BC3">
        <w:rPr>
          <w:rFonts w:cs="Arial"/>
          <w:sz w:val="16"/>
          <w:szCs w:val="16"/>
        </w:rPr>
        <w:t xml:space="preserve">erm </w:t>
      </w:r>
      <w:r w:rsidR="008A5D8C" w:rsidRPr="00840BC3">
        <w:rPr>
          <w:rFonts w:cs="Arial"/>
          <w:sz w:val="16"/>
          <w:szCs w:val="16"/>
        </w:rPr>
        <w:t>for</w:t>
      </w:r>
      <w:r w:rsidRPr="00840BC3">
        <w:rPr>
          <w:rFonts w:cs="Arial"/>
          <w:sz w:val="16"/>
          <w:szCs w:val="16"/>
        </w:rPr>
        <w:t xml:space="preserve"> the </w:t>
      </w:r>
      <w:r w:rsidR="00045837" w:rsidRPr="00840BC3">
        <w:rPr>
          <w:rFonts w:cs="Arial"/>
          <w:sz w:val="16"/>
          <w:szCs w:val="16"/>
        </w:rPr>
        <w:t xml:space="preserve">purposes of the </w:t>
      </w:r>
      <w:r w:rsidRPr="00840BC3">
        <w:rPr>
          <w:rFonts w:cs="Arial"/>
          <w:sz w:val="16"/>
          <w:szCs w:val="16"/>
        </w:rPr>
        <w:t>Project</w:t>
      </w:r>
      <w:r w:rsidR="00045837" w:rsidRPr="00840BC3">
        <w:rPr>
          <w:rFonts w:cs="Arial"/>
          <w:sz w:val="16"/>
          <w:szCs w:val="16"/>
        </w:rPr>
        <w:t xml:space="preserve"> </w:t>
      </w:r>
      <w:r w:rsidR="00940C16" w:rsidRPr="00840BC3">
        <w:rPr>
          <w:rFonts w:cs="Arial"/>
          <w:sz w:val="16"/>
          <w:szCs w:val="16"/>
        </w:rPr>
        <w:t>and</w:t>
      </w:r>
      <w:r w:rsidR="00020867" w:rsidRPr="00840BC3">
        <w:rPr>
          <w:rFonts w:cs="Arial"/>
          <w:sz w:val="16"/>
          <w:szCs w:val="16"/>
        </w:rPr>
        <w:t xml:space="preserve"> </w:t>
      </w:r>
      <w:r w:rsidR="00045837" w:rsidRPr="00840BC3">
        <w:rPr>
          <w:rFonts w:cs="Arial"/>
          <w:sz w:val="16"/>
          <w:szCs w:val="16"/>
        </w:rPr>
        <w:t xml:space="preserve">during and after the Term for the purposes specified in </w:t>
      </w:r>
      <w:r w:rsidR="00943A74" w:rsidRPr="00840BC3">
        <w:rPr>
          <w:rFonts w:cs="Arial"/>
          <w:sz w:val="16"/>
          <w:szCs w:val="16"/>
        </w:rPr>
        <w:t xml:space="preserve">Item </w:t>
      </w:r>
      <w:r w:rsidR="006B562F">
        <w:rPr>
          <w:rFonts w:cs="Arial"/>
          <w:sz w:val="16"/>
          <w:szCs w:val="16"/>
        </w:rPr>
        <w:t xml:space="preserve">7 </w:t>
      </w:r>
      <w:r w:rsidR="00943A74" w:rsidRPr="00840BC3">
        <w:rPr>
          <w:rFonts w:cs="Arial"/>
          <w:sz w:val="16"/>
          <w:szCs w:val="16"/>
        </w:rPr>
        <w:t xml:space="preserve">of </w:t>
      </w:r>
      <w:r w:rsidR="00045837" w:rsidRPr="00840BC3">
        <w:rPr>
          <w:rFonts w:cs="Arial"/>
          <w:sz w:val="16"/>
          <w:szCs w:val="16"/>
        </w:rPr>
        <w:t>the Details</w:t>
      </w:r>
      <w:r w:rsidR="000F6FD2" w:rsidRPr="00840BC3">
        <w:rPr>
          <w:rFonts w:cs="Arial"/>
          <w:sz w:val="16"/>
          <w:szCs w:val="16"/>
        </w:rPr>
        <w:t>.</w:t>
      </w:r>
      <w:r w:rsidR="00391CEC">
        <w:rPr>
          <w:rFonts w:cs="Arial"/>
          <w:sz w:val="16"/>
          <w:szCs w:val="16"/>
        </w:rPr>
        <w:t xml:space="preserve">  </w:t>
      </w:r>
      <w:r w:rsidR="00396052" w:rsidRPr="00DC1599">
        <w:rPr>
          <w:rFonts w:cs="Arial"/>
          <w:sz w:val="16"/>
          <w:szCs w:val="16"/>
        </w:rPr>
        <w:t>In respect of the Project</w:t>
      </w:r>
      <w:r w:rsidR="00396052">
        <w:rPr>
          <w:rFonts w:cs="Arial"/>
          <w:sz w:val="16"/>
          <w:szCs w:val="16"/>
        </w:rPr>
        <w:t>, t</w:t>
      </w:r>
      <w:r w:rsidR="00391CEC">
        <w:rPr>
          <w:rFonts w:cs="Arial"/>
          <w:sz w:val="16"/>
          <w:szCs w:val="16"/>
        </w:rPr>
        <w:t xml:space="preserve">he licence must not be sub-licensed other than to </w:t>
      </w:r>
      <w:r w:rsidR="00F15E35">
        <w:rPr>
          <w:rFonts w:cs="Arial"/>
          <w:sz w:val="16"/>
          <w:szCs w:val="16"/>
        </w:rPr>
        <w:t>an approved</w:t>
      </w:r>
      <w:r w:rsidR="00391CEC">
        <w:rPr>
          <w:rFonts w:cs="Arial"/>
          <w:sz w:val="16"/>
          <w:szCs w:val="16"/>
        </w:rPr>
        <w:t xml:space="preserve"> sub</w:t>
      </w:r>
      <w:r w:rsidR="00F15E35">
        <w:rPr>
          <w:rFonts w:cs="Arial"/>
          <w:sz w:val="16"/>
          <w:szCs w:val="16"/>
        </w:rPr>
        <w:t xml:space="preserve">contractor </w:t>
      </w:r>
      <w:r w:rsidR="00391CEC">
        <w:rPr>
          <w:rFonts w:cs="Arial"/>
          <w:sz w:val="16"/>
          <w:szCs w:val="16"/>
        </w:rPr>
        <w:t xml:space="preserve">specified in Item </w:t>
      </w:r>
      <w:r w:rsidR="006B562F">
        <w:rPr>
          <w:rFonts w:cs="Arial"/>
          <w:sz w:val="16"/>
          <w:szCs w:val="16"/>
        </w:rPr>
        <w:t xml:space="preserve">7 </w:t>
      </w:r>
      <w:r w:rsidR="00391CEC">
        <w:rPr>
          <w:rFonts w:cs="Arial"/>
          <w:sz w:val="16"/>
          <w:szCs w:val="16"/>
        </w:rPr>
        <w:t>of the Details.</w:t>
      </w:r>
    </w:p>
    <w:p w14:paraId="0620982D" w14:textId="312E081C" w:rsidR="00A5274D" w:rsidRPr="00840BC3" w:rsidRDefault="0081705A" w:rsidP="00437225">
      <w:pPr>
        <w:pStyle w:val="LinhlawText3"/>
        <w:spacing w:after="60"/>
        <w:jc w:val="both"/>
        <w:rPr>
          <w:rFonts w:cs="Arial"/>
          <w:sz w:val="16"/>
          <w:szCs w:val="16"/>
        </w:rPr>
      </w:pPr>
      <w:r w:rsidRPr="00840BC3">
        <w:rPr>
          <w:rFonts w:cs="Arial"/>
          <w:sz w:val="16"/>
          <w:szCs w:val="16"/>
        </w:rPr>
        <w:t xml:space="preserve">Each party must give each other party prompt notice </w:t>
      </w:r>
      <w:r w:rsidR="00840BC3" w:rsidRPr="00840BC3">
        <w:rPr>
          <w:rFonts w:cs="Arial"/>
          <w:sz w:val="16"/>
          <w:szCs w:val="16"/>
        </w:rPr>
        <w:t xml:space="preserve">if </w:t>
      </w:r>
      <w:r w:rsidRPr="00840BC3">
        <w:rPr>
          <w:rFonts w:cs="Arial"/>
          <w:sz w:val="16"/>
          <w:szCs w:val="16"/>
        </w:rPr>
        <w:t>it becomes aware of any claim that the use of Background IP or Project IP infringes the Intellectual Property Rights of any third party.</w:t>
      </w:r>
    </w:p>
    <w:p w14:paraId="35F3BF77" w14:textId="20AEA7C9" w:rsidR="008C48DA" w:rsidRPr="00840BC3" w:rsidRDefault="008C48DA" w:rsidP="00437225">
      <w:pPr>
        <w:pStyle w:val="LinhlawHeading2"/>
        <w:spacing w:after="60"/>
        <w:jc w:val="both"/>
        <w:rPr>
          <w:rFonts w:cs="Arial"/>
          <w:sz w:val="16"/>
          <w:szCs w:val="16"/>
        </w:rPr>
      </w:pPr>
      <w:bookmarkStart w:id="7" w:name="_Ref148525045"/>
      <w:r w:rsidRPr="00840BC3">
        <w:rPr>
          <w:rFonts w:cs="Arial"/>
          <w:sz w:val="16"/>
          <w:szCs w:val="16"/>
        </w:rPr>
        <w:t>Commercialisation</w:t>
      </w:r>
      <w:bookmarkEnd w:id="7"/>
      <w:r w:rsidR="00901F6B" w:rsidRPr="00840BC3">
        <w:rPr>
          <w:rFonts w:cs="Arial"/>
          <w:sz w:val="16"/>
          <w:szCs w:val="16"/>
        </w:rPr>
        <w:t xml:space="preserve"> </w:t>
      </w:r>
    </w:p>
    <w:p w14:paraId="18EB56F1" w14:textId="6C0A2134" w:rsidR="008218F1" w:rsidRPr="00840BC3" w:rsidRDefault="001B0CA1" w:rsidP="00437225">
      <w:pPr>
        <w:pStyle w:val="LinhlawText3"/>
        <w:spacing w:after="60"/>
        <w:jc w:val="both"/>
        <w:rPr>
          <w:rFonts w:cs="Arial"/>
          <w:sz w:val="16"/>
          <w:szCs w:val="16"/>
        </w:rPr>
      </w:pPr>
      <w:bookmarkStart w:id="8" w:name="_Ref222301491"/>
      <w:r w:rsidRPr="00840BC3">
        <w:rPr>
          <w:rFonts w:cs="Arial"/>
          <w:sz w:val="16"/>
          <w:szCs w:val="16"/>
        </w:rPr>
        <w:t xml:space="preserve">Each party must promptly notify </w:t>
      </w:r>
      <w:r w:rsidR="000F6FD2" w:rsidRPr="00840BC3">
        <w:rPr>
          <w:rFonts w:cs="Arial"/>
          <w:sz w:val="16"/>
          <w:szCs w:val="16"/>
        </w:rPr>
        <w:t xml:space="preserve">each other party </w:t>
      </w:r>
      <w:r w:rsidRPr="00840BC3">
        <w:rPr>
          <w:rFonts w:cs="Arial"/>
          <w:sz w:val="16"/>
          <w:szCs w:val="16"/>
        </w:rPr>
        <w:t xml:space="preserve">on becoming aware of any Project IP </w:t>
      </w:r>
      <w:r w:rsidR="009D69F0">
        <w:rPr>
          <w:rFonts w:cs="Arial"/>
          <w:sz w:val="16"/>
          <w:szCs w:val="16"/>
        </w:rPr>
        <w:t xml:space="preserve">or Project Material </w:t>
      </w:r>
      <w:r w:rsidRPr="00840BC3">
        <w:rPr>
          <w:rFonts w:cs="Arial"/>
          <w:sz w:val="16"/>
          <w:szCs w:val="16"/>
        </w:rPr>
        <w:t xml:space="preserve">that may have potential commercial value. </w:t>
      </w:r>
      <w:bookmarkEnd w:id="8"/>
      <w:r w:rsidR="005E1CEA" w:rsidRPr="00840BC3">
        <w:rPr>
          <w:rFonts w:cs="Arial"/>
          <w:sz w:val="16"/>
          <w:szCs w:val="16"/>
        </w:rPr>
        <w:t xml:space="preserve">Subject to </w:t>
      </w:r>
      <w:r w:rsidR="00840BC3" w:rsidRPr="00840BC3">
        <w:rPr>
          <w:rFonts w:cs="Arial"/>
          <w:sz w:val="16"/>
          <w:szCs w:val="16"/>
        </w:rPr>
        <w:t xml:space="preserve">clause </w:t>
      </w:r>
      <w:r w:rsidR="004557B4">
        <w:rPr>
          <w:rFonts w:cs="Arial"/>
          <w:sz w:val="16"/>
          <w:szCs w:val="16"/>
        </w:rPr>
        <w:t>4</w:t>
      </w:r>
      <w:r w:rsidR="00840BC3" w:rsidRPr="00840BC3">
        <w:rPr>
          <w:rFonts w:cs="Arial"/>
          <w:sz w:val="16"/>
          <w:szCs w:val="16"/>
        </w:rPr>
        <w:t xml:space="preserve">.3(b), </w:t>
      </w:r>
      <w:r w:rsidR="00391CEC">
        <w:rPr>
          <w:rFonts w:cs="Arial"/>
          <w:sz w:val="16"/>
          <w:szCs w:val="16"/>
        </w:rPr>
        <w:t xml:space="preserve">if the Project IP is owned by more than one Owning Party, </w:t>
      </w:r>
      <w:r w:rsidR="005E1CEA" w:rsidRPr="00840BC3">
        <w:rPr>
          <w:rFonts w:cs="Arial"/>
          <w:sz w:val="16"/>
          <w:szCs w:val="16"/>
        </w:rPr>
        <w:t>a</w:t>
      </w:r>
      <w:r w:rsidR="00E67F6F" w:rsidRPr="00840BC3">
        <w:rPr>
          <w:rFonts w:cs="Arial"/>
          <w:sz w:val="16"/>
          <w:szCs w:val="16"/>
        </w:rPr>
        <w:t xml:space="preserve">n Owning Party must not Commercialise the Project IP </w:t>
      </w:r>
      <w:r w:rsidR="009D69F0">
        <w:rPr>
          <w:rFonts w:cs="Arial"/>
          <w:sz w:val="16"/>
          <w:szCs w:val="16"/>
        </w:rPr>
        <w:t xml:space="preserve">or Project Material </w:t>
      </w:r>
      <w:r w:rsidR="00E67F6F" w:rsidRPr="00840BC3">
        <w:rPr>
          <w:rFonts w:cs="Arial"/>
          <w:sz w:val="16"/>
          <w:szCs w:val="16"/>
        </w:rPr>
        <w:t>without the written consent of the other Owning Party/ies</w:t>
      </w:r>
      <w:r w:rsidR="005E1CEA" w:rsidRPr="00840BC3">
        <w:rPr>
          <w:rFonts w:cs="Arial"/>
          <w:sz w:val="16"/>
          <w:szCs w:val="16"/>
        </w:rPr>
        <w:t>.</w:t>
      </w:r>
      <w:r w:rsidR="00E728B9" w:rsidRPr="00840BC3">
        <w:rPr>
          <w:rFonts w:cs="Arial"/>
          <w:sz w:val="16"/>
          <w:szCs w:val="16"/>
        </w:rPr>
        <w:t xml:space="preserve"> </w:t>
      </w:r>
    </w:p>
    <w:p w14:paraId="6BACE7E5" w14:textId="74141DD8" w:rsidR="00102913" w:rsidRDefault="000361D3" w:rsidP="00BE756B">
      <w:pPr>
        <w:pStyle w:val="LinhlawText3"/>
        <w:rPr>
          <w:sz w:val="16"/>
          <w:szCs w:val="16"/>
        </w:rPr>
      </w:pPr>
      <w:bookmarkStart w:id="9" w:name="_Ref148525036"/>
      <w:r w:rsidRPr="00840BC3">
        <w:rPr>
          <w:sz w:val="16"/>
          <w:szCs w:val="16"/>
        </w:rPr>
        <w:t>If a party</w:t>
      </w:r>
      <w:r w:rsidR="004041DE" w:rsidRPr="00840BC3">
        <w:rPr>
          <w:sz w:val="16"/>
          <w:szCs w:val="16"/>
        </w:rPr>
        <w:t xml:space="preserve"> </w:t>
      </w:r>
      <w:r w:rsidRPr="00840BC3">
        <w:rPr>
          <w:sz w:val="16"/>
          <w:szCs w:val="16"/>
        </w:rPr>
        <w:t xml:space="preserve">wishes to Commercialise any Project IP or Project Material, </w:t>
      </w:r>
      <w:r w:rsidR="0036468E" w:rsidRPr="00840BC3">
        <w:rPr>
          <w:sz w:val="16"/>
          <w:szCs w:val="16"/>
        </w:rPr>
        <w:t xml:space="preserve">that party </w:t>
      </w:r>
      <w:r w:rsidR="00D2662D" w:rsidRPr="00840BC3">
        <w:rPr>
          <w:sz w:val="16"/>
          <w:szCs w:val="16"/>
        </w:rPr>
        <w:t xml:space="preserve">must give notice to the other </w:t>
      </w:r>
      <w:r w:rsidR="00840BC3" w:rsidRPr="00840BC3">
        <w:rPr>
          <w:sz w:val="16"/>
          <w:szCs w:val="16"/>
        </w:rPr>
        <w:t>part</w:t>
      </w:r>
      <w:r w:rsidR="0037735D">
        <w:rPr>
          <w:sz w:val="16"/>
          <w:szCs w:val="16"/>
        </w:rPr>
        <w:t>y/</w:t>
      </w:r>
      <w:r w:rsidR="00840BC3" w:rsidRPr="00840BC3">
        <w:rPr>
          <w:sz w:val="16"/>
          <w:szCs w:val="16"/>
        </w:rPr>
        <w:t>ies</w:t>
      </w:r>
      <w:r w:rsidR="00D2662D" w:rsidRPr="00840BC3">
        <w:rPr>
          <w:sz w:val="16"/>
          <w:szCs w:val="16"/>
        </w:rPr>
        <w:t xml:space="preserve">. Upon receipt of </w:t>
      </w:r>
      <w:r w:rsidR="002554BD">
        <w:rPr>
          <w:sz w:val="16"/>
          <w:szCs w:val="16"/>
        </w:rPr>
        <w:t xml:space="preserve">the </w:t>
      </w:r>
      <w:r w:rsidR="00D2662D" w:rsidRPr="00840BC3">
        <w:rPr>
          <w:sz w:val="16"/>
          <w:szCs w:val="16"/>
        </w:rPr>
        <w:t>notice,</w:t>
      </w:r>
      <w:r w:rsidR="0036468E" w:rsidRPr="00840BC3">
        <w:rPr>
          <w:sz w:val="16"/>
          <w:szCs w:val="16"/>
        </w:rPr>
        <w:t xml:space="preserve"> t</w:t>
      </w:r>
      <w:r w:rsidR="001B0CA1" w:rsidRPr="00840BC3">
        <w:rPr>
          <w:sz w:val="16"/>
          <w:szCs w:val="16"/>
        </w:rPr>
        <w:t xml:space="preserve">he </w:t>
      </w:r>
      <w:r w:rsidR="000749CA">
        <w:rPr>
          <w:sz w:val="16"/>
          <w:szCs w:val="16"/>
        </w:rPr>
        <w:t>p</w:t>
      </w:r>
      <w:r w:rsidR="001B0CA1" w:rsidRPr="00840BC3">
        <w:rPr>
          <w:sz w:val="16"/>
          <w:szCs w:val="16"/>
        </w:rPr>
        <w:t xml:space="preserve">arties </w:t>
      </w:r>
      <w:r w:rsidR="00603E73">
        <w:rPr>
          <w:sz w:val="16"/>
          <w:szCs w:val="16"/>
        </w:rPr>
        <w:t xml:space="preserve">may either provide written consent to such Commercialisation </w:t>
      </w:r>
      <w:r w:rsidR="006A3D9D">
        <w:rPr>
          <w:sz w:val="16"/>
          <w:szCs w:val="16"/>
        </w:rPr>
        <w:t xml:space="preserve">by the notifying party </w:t>
      </w:r>
      <w:r w:rsidR="00603E73">
        <w:rPr>
          <w:sz w:val="16"/>
          <w:szCs w:val="16"/>
        </w:rPr>
        <w:t xml:space="preserve">or </w:t>
      </w:r>
      <w:r w:rsidR="001B0CA1" w:rsidRPr="00840BC3">
        <w:rPr>
          <w:sz w:val="16"/>
          <w:szCs w:val="16"/>
        </w:rPr>
        <w:t>negotiate</w:t>
      </w:r>
      <w:r w:rsidR="00D2662D" w:rsidRPr="00840BC3">
        <w:rPr>
          <w:sz w:val="16"/>
          <w:szCs w:val="16"/>
        </w:rPr>
        <w:t xml:space="preserve"> </w:t>
      </w:r>
      <w:r w:rsidR="00603E73">
        <w:rPr>
          <w:sz w:val="16"/>
          <w:szCs w:val="16"/>
        </w:rPr>
        <w:t xml:space="preserve">with the notifying party </w:t>
      </w:r>
      <w:r w:rsidR="00D2662D" w:rsidRPr="00840BC3">
        <w:rPr>
          <w:sz w:val="16"/>
          <w:szCs w:val="16"/>
        </w:rPr>
        <w:t>in good faith</w:t>
      </w:r>
      <w:r w:rsidR="001B0CA1" w:rsidRPr="00840BC3">
        <w:rPr>
          <w:sz w:val="16"/>
          <w:szCs w:val="16"/>
        </w:rPr>
        <w:t xml:space="preserve"> the terms of a Commercialisation agreement </w:t>
      </w:r>
      <w:proofErr w:type="gramStart"/>
      <w:r w:rsidR="001B0CA1" w:rsidRPr="00840BC3">
        <w:rPr>
          <w:sz w:val="16"/>
          <w:szCs w:val="16"/>
        </w:rPr>
        <w:t>so as to</w:t>
      </w:r>
      <w:proofErr w:type="gramEnd"/>
      <w:r w:rsidR="001B0CA1" w:rsidRPr="00840BC3">
        <w:rPr>
          <w:sz w:val="16"/>
          <w:szCs w:val="16"/>
        </w:rPr>
        <w:t xml:space="preserve"> fairly share in any commercial return associated with the Project IP</w:t>
      </w:r>
      <w:bookmarkEnd w:id="9"/>
      <w:r w:rsidR="009D69F0">
        <w:rPr>
          <w:sz w:val="16"/>
          <w:szCs w:val="16"/>
        </w:rPr>
        <w:t xml:space="preserve"> or Project Material</w:t>
      </w:r>
      <w:r w:rsidR="004C4BB5">
        <w:rPr>
          <w:sz w:val="16"/>
          <w:szCs w:val="16"/>
        </w:rPr>
        <w:t xml:space="preserve">.  </w:t>
      </w:r>
      <w:r w:rsidR="00020867" w:rsidRPr="00840BC3">
        <w:rPr>
          <w:sz w:val="16"/>
          <w:szCs w:val="16"/>
        </w:rPr>
        <w:t xml:space="preserve">If the terms </w:t>
      </w:r>
      <w:r w:rsidR="00BB6067" w:rsidRPr="00840BC3">
        <w:rPr>
          <w:sz w:val="16"/>
          <w:szCs w:val="16"/>
        </w:rPr>
        <w:t>cannot be agreed</w:t>
      </w:r>
      <w:r w:rsidR="00B93F0B">
        <w:rPr>
          <w:sz w:val="16"/>
          <w:szCs w:val="16"/>
        </w:rPr>
        <w:t xml:space="preserve"> within 90 days of commencement of negotiation</w:t>
      </w:r>
      <w:r w:rsidR="00BB6067" w:rsidRPr="00840BC3">
        <w:rPr>
          <w:sz w:val="16"/>
          <w:szCs w:val="16"/>
        </w:rPr>
        <w:t>, the matter</w:t>
      </w:r>
      <w:r w:rsidR="00523170">
        <w:rPr>
          <w:sz w:val="16"/>
          <w:szCs w:val="16"/>
        </w:rPr>
        <w:t xml:space="preserve"> </w:t>
      </w:r>
      <w:r w:rsidR="00775242" w:rsidRPr="00840BC3">
        <w:rPr>
          <w:sz w:val="16"/>
          <w:szCs w:val="16"/>
        </w:rPr>
        <w:t>may</w:t>
      </w:r>
      <w:r w:rsidR="00F1177A" w:rsidRPr="00840BC3">
        <w:rPr>
          <w:sz w:val="16"/>
          <w:szCs w:val="16"/>
        </w:rPr>
        <w:t xml:space="preserve"> be </w:t>
      </w:r>
      <w:r w:rsidR="00840BC3" w:rsidRPr="00840BC3">
        <w:rPr>
          <w:sz w:val="16"/>
          <w:szCs w:val="16"/>
        </w:rPr>
        <w:t>referred to dispute resolution under this Agreement</w:t>
      </w:r>
      <w:r w:rsidR="00F1177A" w:rsidRPr="00840BC3">
        <w:rPr>
          <w:sz w:val="16"/>
          <w:szCs w:val="16"/>
        </w:rPr>
        <w:t>.</w:t>
      </w:r>
    </w:p>
    <w:p w14:paraId="01486323" w14:textId="061AAD6B" w:rsidR="00D74BBF" w:rsidRPr="00840BC3" w:rsidRDefault="00993DA6" w:rsidP="00437225">
      <w:pPr>
        <w:pStyle w:val="LinhlawHeading1"/>
        <w:jc w:val="both"/>
        <w:rPr>
          <w:rFonts w:cs="Arial"/>
          <w:sz w:val="16"/>
          <w:szCs w:val="16"/>
        </w:rPr>
      </w:pPr>
      <w:bookmarkStart w:id="10" w:name="_Ref148525082"/>
      <w:r w:rsidRPr="00840BC3">
        <w:rPr>
          <w:rFonts w:cs="Arial"/>
          <w:sz w:val="16"/>
          <w:szCs w:val="16"/>
        </w:rPr>
        <w:t>Confidential Information and Privacy</w:t>
      </w:r>
      <w:bookmarkEnd w:id="10"/>
    </w:p>
    <w:p w14:paraId="29CDD951" w14:textId="0EAF2BA0" w:rsidR="00993DA6" w:rsidRPr="00840BC3" w:rsidRDefault="00993DA6" w:rsidP="00437225">
      <w:pPr>
        <w:pStyle w:val="LinhlawHeading2"/>
        <w:spacing w:after="60"/>
        <w:jc w:val="both"/>
        <w:rPr>
          <w:rFonts w:cs="Arial"/>
          <w:sz w:val="16"/>
          <w:szCs w:val="16"/>
        </w:rPr>
      </w:pPr>
      <w:bookmarkStart w:id="11" w:name="_Ref148525074"/>
      <w:r w:rsidRPr="00840BC3">
        <w:rPr>
          <w:rFonts w:cs="Arial"/>
          <w:sz w:val="16"/>
          <w:szCs w:val="16"/>
        </w:rPr>
        <w:t>Confidential Information</w:t>
      </w:r>
      <w:bookmarkEnd w:id="11"/>
    </w:p>
    <w:p w14:paraId="528D2EBA" w14:textId="472AD299" w:rsidR="004B1D20" w:rsidRPr="005618D8" w:rsidRDefault="004B1D20" w:rsidP="00310BE0">
      <w:pPr>
        <w:pStyle w:val="Heading3"/>
        <w:numPr>
          <w:ilvl w:val="2"/>
          <w:numId w:val="26"/>
        </w:numPr>
        <w:spacing w:after="60"/>
        <w:rPr>
          <w:sz w:val="16"/>
          <w:szCs w:val="16"/>
        </w:rPr>
      </w:pPr>
      <w:bookmarkStart w:id="12" w:name="_Ref247703028"/>
      <w:r w:rsidRPr="005618D8">
        <w:rPr>
          <w:sz w:val="16"/>
          <w:szCs w:val="16"/>
        </w:rPr>
        <w:t xml:space="preserve">Each </w:t>
      </w:r>
      <w:r w:rsidR="00523170" w:rsidRPr="005618D8">
        <w:rPr>
          <w:sz w:val="16"/>
          <w:szCs w:val="16"/>
        </w:rPr>
        <w:t>r</w:t>
      </w:r>
      <w:r w:rsidR="008B737F" w:rsidRPr="005618D8">
        <w:rPr>
          <w:sz w:val="16"/>
          <w:szCs w:val="16"/>
        </w:rPr>
        <w:t xml:space="preserve">eceiving </w:t>
      </w:r>
      <w:r w:rsidR="00523170" w:rsidRPr="005618D8">
        <w:rPr>
          <w:sz w:val="16"/>
          <w:szCs w:val="16"/>
        </w:rPr>
        <w:t>p</w:t>
      </w:r>
      <w:r w:rsidRPr="005618D8">
        <w:rPr>
          <w:sz w:val="16"/>
          <w:szCs w:val="16"/>
        </w:rPr>
        <w:t xml:space="preserve">arty must keep the Confidential Information of </w:t>
      </w:r>
      <w:r w:rsidR="008B737F" w:rsidRPr="005618D8">
        <w:rPr>
          <w:sz w:val="16"/>
          <w:szCs w:val="16"/>
        </w:rPr>
        <w:t xml:space="preserve">the </w:t>
      </w:r>
      <w:r w:rsidR="00523170" w:rsidRPr="005618D8">
        <w:rPr>
          <w:sz w:val="16"/>
          <w:szCs w:val="16"/>
        </w:rPr>
        <w:t>d</w:t>
      </w:r>
      <w:r w:rsidR="008B737F" w:rsidRPr="005618D8">
        <w:rPr>
          <w:sz w:val="16"/>
          <w:szCs w:val="16"/>
        </w:rPr>
        <w:t xml:space="preserve">isclosing </w:t>
      </w:r>
      <w:r w:rsidR="00523170" w:rsidRPr="005618D8">
        <w:rPr>
          <w:sz w:val="16"/>
          <w:szCs w:val="16"/>
        </w:rPr>
        <w:t>p</w:t>
      </w:r>
      <w:r w:rsidR="008B737F" w:rsidRPr="005618D8">
        <w:rPr>
          <w:sz w:val="16"/>
          <w:szCs w:val="16"/>
        </w:rPr>
        <w:t>arty</w:t>
      </w:r>
      <w:r w:rsidRPr="005618D8">
        <w:rPr>
          <w:sz w:val="16"/>
          <w:szCs w:val="16"/>
        </w:rPr>
        <w:t xml:space="preserve"> confidential.</w:t>
      </w:r>
      <w:bookmarkStart w:id="13" w:name="_Ref247702636"/>
      <w:bookmarkEnd w:id="12"/>
      <w:r w:rsidR="00051319">
        <w:rPr>
          <w:sz w:val="16"/>
          <w:szCs w:val="16"/>
        </w:rPr>
        <w:t xml:space="preserve"> </w:t>
      </w:r>
      <w:r w:rsidRPr="005618D8">
        <w:rPr>
          <w:sz w:val="16"/>
          <w:szCs w:val="16"/>
        </w:rPr>
        <w:t xml:space="preserve">Each </w:t>
      </w:r>
      <w:r w:rsidR="00523170" w:rsidRPr="005618D8">
        <w:rPr>
          <w:sz w:val="16"/>
          <w:szCs w:val="16"/>
        </w:rPr>
        <w:t>r</w:t>
      </w:r>
      <w:r w:rsidR="001630FD" w:rsidRPr="005618D8">
        <w:rPr>
          <w:sz w:val="16"/>
          <w:szCs w:val="16"/>
        </w:rPr>
        <w:t>ec</w:t>
      </w:r>
      <w:r w:rsidR="00473438" w:rsidRPr="005618D8">
        <w:rPr>
          <w:sz w:val="16"/>
          <w:szCs w:val="16"/>
        </w:rPr>
        <w:t>eiving</w:t>
      </w:r>
      <w:r w:rsidR="001630FD" w:rsidRPr="005618D8">
        <w:rPr>
          <w:sz w:val="16"/>
          <w:szCs w:val="16"/>
        </w:rPr>
        <w:t xml:space="preserve"> </w:t>
      </w:r>
      <w:r w:rsidR="00523170" w:rsidRPr="005618D8">
        <w:rPr>
          <w:sz w:val="16"/>
          <w:szCs w:val="16"/>
        </w:rPr>
        <w:t>p</w:t>
      </w:r>
      <w:r w:rsidR="001630FD" w:rsidRPr="005618D8">
        <w:rPr>
          <w:sz w:val="16"/>
          <w:szCs w:val="16"/>
        </w:rPr>
        <w:t>arty</w:t>
      </w:r>
      <w:r w:rsidRPr="005618D8">
        <w:rPr>
          <w:sz w:val="16"/>
          <w:szCs w:val="16"/>
        </w:rPr>
        <w:t xml:space="preserve"> must </w:t>
      </w:r>
      <w:bookmarkEnd w:id="13"/>
      <w:r w:rsidRPr="005618D8">
        <w:rPr>
          <w:sz w:val="16"/>
          <w:szCs w:val="16"/>
        </w:rPr>
        <w:t xml:space="preserve">not use or copy the </w:t>
      </w:r>
      <w:r w:rsidR="00523170" w:rsidRPr="005618D8">
        <w:rPr>
          <w:sz w:val="16"/>
          <w:szCs w:val="16"/>
        </w:rPr>
        <w:t>d</w:t>
      </w:r>
      <w:r w:rsidR="008B737F" w:rsidRPr="005618D8">
        <w:rPr>
          <w:sz w:val="16"/>
          <w:szCs w:val="16"/>
        </w:rPr>
        <w:t xml:space="preserve">isclosing </w:t>
      </w:r>
      <w:r w:rsidR="00523170" w:rsidRPr="005618D8">
        <w:rPr>
          <w:sz w:val="16"/>
          <w:szCs w:val="16"/>
        </w:rPr>
        <w:t>p</w:t>
      </w:r>
      <w:r w:rsidR="008B737F" w:rsidRPr="005618D8">
        <w:rPr>
          <w:sz w:val="16"/>
          <w:szCs w:val="16"/>
        </w:rPr>
        <w:t xml:space="preserve">arty’s </w:t>
      </w:r>
      <w:r w:rsidRPr="005618D8">
        <w:rPr>
          <w:sz w:val="16"/>
          <w:szCs w:val="16"/>
        </w:rPr>
        <w:t xml:space="preserve">Confidential Information for any purpose other than to perform that party's obligations or exercise its rights under this Agreement. </w:t>
      </w:r>
    </w:p>
    <w:p w14:paraId="0D4675B5" w14:textId="137AFD09" w:rsidR="004B1D20" w:rsidRPr="00840BC3" w:rsidRDefault="004B1D20" w:rsidP="00437225">
      <w:pPr>
        <w:pStyle w:val="Heading3"/>
        <w:spacing w:after="60"/>
        <w:rPr>
          <w:sz w:val="16"/>
          <w:szCs w:val="16"/>
        </w:rPr>
      </w:pPr>
      <w:r w:rsidRPr="00840BC3">
        <w:rPr>
          <w:sz w:val="16"/>
          <w:szCs w:val="16"/>
        </w:rPr>
        <w:t xml:space="preserve">Each </w:t>
      </w:r>
      <w:r w:rsidR="00523170">
        <w:rPr>
          <w:sz w:val="16"/>
          <w:szCs w:val="16"/>
        </w:rPr>
        <w:t>r</w:t>
      </w:r>
      <w:r w:rsidR="00F12E67" w:rsidRPr="00840BC3">
        <w:rPr>
          <w:sz w:val="16"/>
          <w:szCs w:val="16"/>
        </w:rPr>
        <w:t xml:space="preserve">eceiving </w:t>
      </w:r>
      <w:r w:rsidR="00523170">
        <w:rPr>
          <w:sz w:val="16"/>
          <w:szCs w:val="16"/>
        </w:rPr>
        <w:t>p</w:t>
      </w:r>
      <w:r w:rsidR="00F12E67" w:rsidRPr="00840BC3">
        <w:rPr>
          <w:sz w:val="16"/>
          <w:szCs w:val="16"/>
        </w:rPr>
        <w:t>arty</w:t>
      </w:r>
      <w:r w:rsidRPr="00840BC3">
        <w:rPr>
          <w:sz w:val="16"/>
          <w:szCs w:val="16"/>
        </w:rPr>
        <w:t xml:space="preserve"> must </w:t>
      </w:r>
      <w:bookmarkStart w:id="14" w:name="_Ref530574705"/>
      <w:r w:rsidRPr="00840BC3">
        <w:rPr>
          <w:sz w:val="16"/>
          <w:szCs w:val="16"/>
        </w:rPr>
        <w:t xml:space="preserve">only disclose </w:t>
      </w:r>
      <w:r w:rsidR="00523170">
        <w:rPr>
          <w:sz w:val="16"/>
          <w:szCs w:val="16"/>
        </w:rPr>
        <w:t>d</w:t>
      </w:r>
      <w:r w:rsidR="008747D4" w:rsidRPr="00840BC3">
        <w:rPr>
          <w:sz w:val="16"/>
          <w:szCs w:val="16"/>
        </w:rPr>
        <w:t xml:space="preserve">isclosing </w:t>
      </w:r>
      <w:r w:rsidR="00523170">
        <w:rPr>
          <w:sz w:val="16"/>
          <w:szCs w:val="16"/>
        </w:rPr>
        <w:t>p</w:t>
      </w:r>
      <w:r w:rsidR="008747D4" w:rsidRPr="00840BC3">
        <w:rPr>
          <w:sz w:val="16"/>
          <w:szCs w:val="16"/>
        </w:rPr>
        <w:t xml:space="preserve">arty’s </w:t>
      </w:r>
      <w:r w:rsidRPr="00840BC3">
        <w:rPr>
          <w:sz w:val="16"/>
          <w:szCs w:val="16"/>
        </w:rPr>
        <w:t xml:space="preserve">Confidential Information to its </w:t>
      </w:r>
      <w:r w:rsidR="00523170">
        <w:rPr>
          <w:sz w:val="16"/>
          <w:szCs w:val="16"/>
        </w:rPr>
        <w:t>employees</w:t>
      </w:r>
      <w:r w:rsidR="00C81358">
        <w:rPr>
          <w:sz w:val="16"/>
          <w:szCs w:val="16"/>
        </w:rPr>
        <w:t xml:space="preserve">, </w:t>
      </w:r>
      <w:r w:rsidR="00191CEB">
        <w:rPr>
          <w:sz w:val="16"/>
          <w:szCs w:val="16"/>
        </w:rPr>
        <w:t>S</w:t>
      </w:r>
      <w:r w:rsidR="00C81358">
        <w:rPr>
          <w:sz w:val="16"/>
          <w:szCs w:val="16"/>
        </w:rPr>
        <w:t>tudents</w:t>
      </w:r>
      <w:r w:rsidR="00F15E35">
        <w:rPr>
          <w:sz w:val="16"/>
          <w:szCs w:val="16"/>
        </w:rPr>
        <w:t>,</w:t>
      </w:r>
      <w:r w:rsidR="00C81358">
        <w:rPr>
          <w:sz w:val="16"/>
          <w:szCs w:val="16"/>
        </w:rPr>
        <w:t xml:space="preserve"> honorary researchers</w:t>
      </w:r>
      <w:r w:rsidR="00F15E35">
        <w:rPr>
          <w:sz w:val="16"/>
          <w:szCs w:val="16"/>
        </w:rPr>
        <w:t>,</w:t>
      </w:r>
      <w:r w:rsidR="00051319">
        <w:rPr>
          <w:sz w:val="16"/>
          <w:szCs w:val="16"/>
        </w:rPr>
        <w:t xml:space="preserve"> </w:t>
      </w:r>
      <w:r w:rsidR="00F15E35">
        <w:rPr>
          <w:sz w:val="16"/>
          <w:szCs w:val="16"/>
        </w:rPr>
        <w:t>approved subcontractors and</w:t>
      </w:r>
      <w:r w:rsidR="00C513C9">
        <w:rPr>
          <w:sz w:val="16"/>
          <w:szCs w:val="16"/>
        </w:rPr>
        <w:t xml:space="preserve"> professional advisers</w:t>
      </w:r>
      <w:r w:rsidR="00C81358">
        <w:rPr>
          <w:sz w:val="16"/>
          <w:szCs w:val="16"/>
        </w:rPr>
        <w:t>,</w:t>
      </w:r>
      <w:r w:rsidR="00523170">
        <w:rPr>
          <w:sz w:val="16"/>
          <w:szCs w:val="16"/>
        </w:rPr>
        <w:t xml:space="preserve"> </w:t>
      </w:r>
      <w:r w:rsidRPr="00840BC3">
        <w:rPr>
          <w:sz w:val="16"/>
          <w:szCs w:val="16"/>
        </w:rPr>
        <w:t xml:space="preserve">who have a need to know the Confidential Information and are bound by obligations of confidence to at least the standard contemplated by this clause </w:t>
      </w:r>
      <w:r w:rsidR="00E53270" w:rsidRPr="00840BC3">
        <w:rPr>
          <w:sz w:val="16"/>
          <w:szCs w:val="16"/>
        </w:rPr>
        <w:fldChar w:fldCharType="begin"/>
      </w:r>
      <w:r w:rsidR="00E53270" w:rsidRPr="00840BC3">
        <w:rPr>
          <w:sz w:val="16"/>
          <w:szCs w:val="16"/>
        </w:rPr>
        <w:instrText xml:space="preserve"> REF _Ref148525074 \r \h </w:instrText>
      </w:r>
      <w:r w:rsidR="00BE756B" w:rsidRPr="00840BC3">
        <w:rPr>
          <w:sz w:val="16"/>
          <w:szCs w:val="16"/>
        </w:rPr>
        <w:instrText xml:space="preserve"> \* MERGEFORMAT </w:instrText>
      </w:r>
      <w:r w:rsidR="00E53270" w:rsidRPr="00840BC3">
        <w:rPr>
          <w:sz w:val="16"/>
          <w:szCs w:val="16"/>
        </w:rPr>
      </w:r>
      <w:r w:rsidR="00E53270" w:rsidRPr="00840BC3">
        <w:rPr>
          <w:sz w:val="16"/>
          <w:szCs w:val="16"/>
        </w:rPr>
        <w:fldChar w:fldCharType="separate"/>
      </w:r>
      <w:r w:rsidR="00F423C3">
        <w:rPr>
          <w:sz w:val="16"/>
          <w:szCs w:val="16"/>
        </w:rPr>
        <w:t>5.1</w:t>
      </w:r>
      <w:r w:rsidR="00E53270" w:rsidRPr="00840BC3">
        <w:rPr>
          <w:sz w:val="16"/>
          <w:szCs w:val="16"/>
        </w:rPr>
        <w:fldChar w:fldCharType="end"/>
      </w:r>
      <w:r w:rsidR="000F20FA">
        <w:rPr>
          <w:sz w:val="16"/>
          <w:szCs w:val="16"/>
        </w:rPr>
        <w:t>, or to receive professional advice in relation to this Agreement or the Project</w:t>
      </w:r>
      <w:r w:rsidRPr="00840BC3">
        <w:rPr>
          <w:sz w:val="16"/>
          <w:szCs w:val="16"/>
        </w:rPr>
        <w:t xml:space="preserve">. </w:t>
      </w:r>
    </w:p>
    <w:p w14:paraId="631E55F4" w14:textId="704A100B" w:rsidR="004B1D20" w:rsidRPr="00840BC3" w:rsidRDefault="004B1D20" w:rsidP="00437225">
      <w:pPr>
        <w:pStyle w:val="Heading3"/>
        <w:keepNext/>
        <w:keepLines/>
        <w:spacing w:after="60"/>
        <w:rPr>
          <w:sz w:val="16"/>
          <w:szCs w:val="16"/>
        </w:rPr>
      </w:pPr>
      <w:r w:rsidRPr="00840BC3">
        <w:rPr>
          <w:sz w:val="16"/>
          <w:szCs w:val="16"/>
        </w:rPr>
        <w:lastRenderedPageBreak/>
        <w:t xml:space="preserve">Each </w:t>
      </w:r>
      <w:r w:rsidR="00523170">
        <w:rPr>
          <w:sz w:val="16"/>
          <w:szCs w:val="16"/>
        </w:rPr>
        <w:t>r</w:t>
      </w:r>
      <w:r w:rsidR="00F12E67" w:rsidRPr="00840BC3">
        <w:rPr>
          <w:sz w:val="16"/>
          <w:szCs w:val="16"/>
        </w:rPr>
        <w:t xml:space="preserve">eceiving </w:t>
      </w:r>
      <w:r w:rsidR="00523170">
        <w:rPr>
          <w:sz w:val="16"/>
          <w:szCs w:val="16"/>
        </w:rPr>
        <w:t>p</w:t>
      </w:r>
      <w:r w:rsidR="00F12E67" w:rsidRPr="00840BC3">
        <w:rPr>
          <w:sz w:val="16"/>
          <w:szCs w:val="16"/>
        </w:rPr>
        <w:t>arty</w:t>
      </w:r>
      <w:r w:rsidRPr="00840BC3">
        <w:rPr>
          <w:sz w:val="16"/>
          <w:szCs w:val="16"/>
        </w:rPr>
        <w:t xml:space="preserve"> must ensure its </w:t>
      </w:r>
      <w:r w:rsidR="00523170">
        <w:rPr>
          <w:sz w:val="16"/>
          <w:szCs w:val="16"/>
        </w:rPr>
        <w:t>employees</w:t>
      </w:r>
      <w:r w:rsidR="00F15E35">
        <w:rPr>
          <w:sz w:val="16"/>
          <w:szCs w:val="16"/>
        </w:rPr>
        <w:t xml:space="preserve">, </w:t>
      </w:r>
      <w:r w:rsidR="00191CEB">
        <w:rPr>
          <w:sz w:val="16"/>
          <w:szCs w:val="16"/>
        </w:rPr>
        <w:t>S</w:t>
      </w:r>
      <w:r w:rsidR="00F15E35">
        <w:rPr>
          <w:sz w:val="16"/>
          <w:szCs w:val="16"/>
        </w:rPr>
        <w:t>tudents, honorary researchers, permitted subcontractors and professional advisers</w:t>
      </w:r>
      <w:r w:rsidR="00523170">
        <w:rPr>
          <w:sz w:val="16"/>
          <w:szCs w:val="16"/>
        </w:rPr>
        <w:t xml:space="preserve"> </w:t>
      </w:r>
      <w:r w:rsidRPr="00840BC3">
        <w:rPr>
          <w:sz w:val="16"/>
          <w:szCs w:val="16"/>
        </w:rPr>
        <w:t xml:space="preserve">who participate in the Project or access Confidential Information, comply with this clause </w:t>
      </w:r>
      <w:r w:rsidR="00E53270" w:rsidRPr="00840BC3">
        <w:rPr>
          <w:sz w:val="16"/>
          <w:szCs w:val="16"/>
        </w:rPr>
        <w:fldChar w:fldCharType="begin"/>
      </w:r>
      <w:r w:rsidR="00E53270" w:rsidRPr="00840BC3">
        <w:rPr>
          <w:sz w:val="16"/>
          <w:szCs w:val="16"/>
        </w:rPr>
        <w:instrText xml:space="preserve"> REF _Ref148525074 \r \h </w:instrText>
      </w:r>
      <w:r w:rsidR="00BE756B" w:rsidRPr="00840BC3">
        <w:rPr>
          <w:sz w:val="16"/>
          <w:szCs w:val="16"/>
        </w:rPr>
        <w:instrText xml:space="preserve"> \* MERGEFORMAT </w:instrText>
      </w:r>
      <w:r w:rsidR="00E53270" w:rsidRPr="00840BC3">
        <w:rPr>
          <w:sz w:val="16"/>
          <w:szCs w:val="16"/>
        </w:rPr>
      </w:r>
      <w:r w:rsidR="00E53270" w:rsidRPr="00840BC3">
        <w:rPr>
          <w:sz w:val="16"/>
          <w:szCs w:val="16"/>
        </w:rPr>
        <w:fldChar w:fldCharType="separate"/>
      </w:r>
      <w:r w:rsidR="00F423C3">
        <w:rPr>
          <w:sz w:val="16"/>
          <w:szCs w:val="16"/>
        </w:rPr>
        <w:t>5.1</w:t>
      </w:r>
      <w:r w:rsidR="00E53270" w:rsidRPr="00840BC3">
        <w:rPr>
          <w:sz w:val="16"/>
          <w:szCs w:val="16"/>
        </w:rPr>
        <w:fldChar w:fldCharType="end"/>
      </w:r>
      <w:r w:rsidRPr="00840BC3">
        <w:rPr>
          <w:sz w:val="16"/>
          <w:szCs w:val="16"/>
        </w:rPr>
        <w:t>.</w:t>
      </w:r>
    </w:p>
    <w:p w14:paraId="1DD44A22" w14:textId="557AF6CB" w:rsidR="004B1D20" w:rsidRPr="00840BC3" w:rsidRDefault="004B1D20" w:rsidP="00437225">
      <w:pPr>
        <w:pStyle w:val="Heading3"/>
        <w:keepNext/>
        <w:keepLines/>
        <w:spacing w:after="60"/>
        <w:rPr>
          <w:sz w:val="16"/>
          <w:szCs w:val="16"/>
        </w:rPr>
      </w:pPr>
      <w:r w:rsidRPr="00840BC3">
        <w:rPr>
          <w:sz w:val="16"/>
          <w:szCs w:val="16"/>
        </w:rPr>
        <w:t xml:space="preserve">Each </w:t>
      </w:r>
      <w:r w:rsidR="00523170">
        <w:rPr>
          <w:sz w:val="16"/>
          <w:szCs w:val="16"/>
        </w:rPr>
        <w:t>r</w:t>
      </w:r>
      <w:r w:rsidR="008747D4" w:rsidRPr="00840BC3">
        <w:rPr>
          <w:sz w:val="16"/>
          <w:szCs w:val="16"/>
        </w:rPr>
        <w:t xml:space="preserve">eceiving </w:t>
      </w:r>
      <w:r w:rsidR="00523170">
        <w:rPr>
          <w:sz w:val="16"/>
          <w:szCs w:val="16"/>
        </w:rPr>
        <w:t>p</w:t>
      </w:r>
      <w:r w:rsidR="008747D4" w:rsidRPr="00840BC3">
        <w:rPr>
          <w:sz w:val="16"/>
          <w:szCs w:val="16"/>
        </w:rPr>
        <w:t>arty</w:t>
      </w:r>
      <w:r w:rsidRPr="00840BC3">
        <w:rPr>
          <w:sz w:val="16"/>
          <w:szCs w:val="16"/>
        </w:rPr>
        <w:t xml:space="preserve"> must promptly notify the relevant </w:t>
      </w:r>
      <w:r w:rsidR="00523170">
        <w:rPr>
          <w:sz w:val="16"/>
          <w:szCs w:val="16"/>
        </w:rPr>
        <w:t>d</w:t>
      </w:r>
      <w:r w:rsidR="008C10E6" w:rsidRPr="00840BC3">
        <w:rPr>
          <w:sz w:val="16"/>
          <w:szCs w:val="16"/>
        </w:rPr>
        <w:t xml:space="preserve">isclosing </w:t>
      </w:r>
      <w:r w:rsidR="00523170">
        <w:rPr>
          <w:sz w:val="16"/>
          <w:szCs w:val="16"/>
        </w:rPr>
        <w:t>p</w:t>
      </w:r>
      <w:r w:rsidR="008C10E6" w:rsidRPr="00840BC3">
        <w:rPr>
          <w:sz w:val="16"/>
          <w:szCs w:val="16"/>
        </w:rPr>
        <w:t xml:space="preserve">arty </w:t>
      </w:r>
      <w:r w:rsidRPr="00840BC3">
        <w:rPr>
          <w:sz w:val="16"/>
          <w:szCs w:val="16"/>
        </w:rPr>
        <w:t xml:space="preserve">if it becomes aware of any unauthorised use or disclosure of the </w:t>
      </w:r>
      <w:r w:rsidR="00523170">
        <w:rPr>
          <w:sz w:val="16"/>
          <w:szCs w:val="16"/>
        </w:rPr>
        <w:t>d</w:t>
      </w:r>
      <w:r w:rsidR="008C10E6" w:rsidRPr="00840BC3">
        <w:rPr>
          <w:sz w:val="16"/>
          <w:szCs w:val="16"/>
        </w:rPr>
        <w:t xml:space="preserve">isclosing </w:t>
      </w:r>
      <w:r w:rsidR="00523170">
        <w:rPr>
          <w:sz w:val="16"/>
          <w:szCs w:val="16"/>
        </w:rPr>
        <w:t>p</w:t>
      </w:r>
      <w:r w:rsidR="008C10E6" w:rsidRPr="00840BC3">
        <w:rPr>
          <w:sz w:val="16"/>
          <w:szCs w:val="16"/>
        </w:rPr>
        <w:t>arty</w:t>
      </w:r>
      <w:r w:rsidRPr="00840BC3">
        <w:rPr>
          <w:sz w:val="16"/>
          <w:szCs w:val="16"/>
        </w:rPr>
        <w:t xml:space="preserve">'s Confidential Information. </w:t>
      </w:r>
    </w:p>
    <w:bookmarkEnd w:id="14"/>
    <w:p w14:paraId="68EDBFEE" w14:textId="12C37D0B" w:rsidR="00D74BBF" w:rsidRPr="00840BC3" w:rsidRDefault="004B1D20" w:rsidP="00437225">
      <w:pPr>
        <w:pStyle w:val="Heading3"/>
        <w:spacing w:after="60"/>
        <w:rPr>
          <w:sz w:val="16"/>
          <w:szCs w:val="16"/>
        </w:rPr>
      </w:pPr>
      <w:r w:rsidRPr="00840BC3">
        <w:rPr>
          <w:sz w:val="16"/>
          <w:szCs w:val="16"/>
        </w:rPr>
        <w:t xml:space="preserve">The obligations of confidence in clause </w:t>
      </w:r>
      <w:r w:rsidR="00E53270" w:rsidRPr="00840BC3">
        <w:rPr>
          <w:sz w:val="16"/>
          <w:szCs w:val="16"/>
        </w:rPr>
        <w:fldChar w:fldCharType="begin"/>
      </w:r>
      <w:r w:rsidR="00E53270" w:rsidRPr="00840BC3">
        <w:rPr>
          <w:sz w:val="16"/>
          <w:szCs w:val="16"/>
        </w:rPr>
        <w:instrText xml:space="preserve"> REF _Ref148525074 \r \h </w:instrText>
      </w:r>
      <w:r w:rsidR="00BE756B" w:rsidRPr="00840BC3">
        <w:rPr>
          <w:sz w:val="16"/>
          <w:szCs w:val="16"/>
        </w:rPr>
        <w:instrText xml:space="preserve"> \* MERGEFORMAT </w:instrText>
      </w:r>
      <w:r w:rsidR="00E53270" w:rsidRPr="00840BC3">
        <w:rPr>
          <w:sz w:val="16"/>
          <w:szCs w:val="16"/>
        </w:rPr>
      </w:r>
      <w:r w:rsidR="00E53270" w:rsidRPr="00840BC3">
        <w:rPr>
          <w:sz w:val="16"/>
          <w:szCs w:val="16"/>
        </w:rPr>
        <w:fldChar w:fldCharType="separate"/>
      </w:r>
      <w:r w:rsidR="00F423C3">
        <w:rPr>
          <w:sz w:val="16"/>
          <w:szCs w:val="16"/>
        </w:rPr>
        <w:t>5.1</w:t>
      </w:r>
      <w:r w:rsidR="00E53270" w:rsidRPr="00840BC3">
        <w:rPr>
          <w:sz w:val="16"/>
          <w:szCs w:val="16"/>
        </w:rPr>
        <w:fldChar w:fldCharType="end"/>
      </w:r>
      <w:r w:rsidRPr="00840BC3">
        <w:rPr>
          <w:sz w:val="16"/>
          <w:szCs w:val="16"/>
        </w:rPr>
        <w:t xml:space="preserve"> do not apply to the extent that a </w:t>
      </w:r>
      <w:r w:rsidR="00523170">
        <w:rPr>
          <w:sz w:val="16"/>
          <w:szCs w:val="16"/>
        </w:rPr>
        <w:t>r</w:t>
      </w:r>
      <w:r w:rsidR="008747D4" w:rsidRPr="00840BC3">
        <w:rPr>
          <w:sz w:val="16"/>
          <w:szCs w:val="16"/>
        </w:rPr>
        <w:t xml:space="preserve">eceiving </w:t>
      </w:r>
      <w:r w:rsidR="00523170">
        <w:rPr>
          <w:sz w:val="16"/>
          <w:szCs w:val="16"/>
        </w:rPr>
        <w:t>p</w:t>
      </w:r>
      <w:r w:rsidR="008747D4" w:rsidRPr="00840BC3">
        <w:rPr>
          <w:sz w:val="16"/>
          <w:szCs w:val="16"/>
        </w:rPr>
        <w:t>arty</w:t>
      </w:r>
      <w:r w:rsidRPr="00840BC3">
        <w:rPr>
          <w:sz w:val="16"/>
          <w:szCs w:val="16"/>
        </w:rPr>
        <w:t xml:space="preserve"> is required by </w:t>
      </w:r>
      <w:r w:rsidR="00523170">
        <w:rPr>
          <w:sz w:val="16"/>
          <w:szCs w:val="16"/>
        </w:rPr>
        <w:t>l</w:t>
      </w:r>
      <w:r w:rsidRPr="00840BC3">
        <w:rPr>
          <w:sz w:val="16"/>
          <w:szCs w:val="16"/>
        </w:rPr>
        <w:t xml:space="preserve">aw or court order to disclose Confidential Information, provided that </w:t>
      </w:r>
      <w:r w:rsidR="00DE191B">
        <w:rPr>
          <w:sz w:val="16"/>
          <w:szCs w:val="16"/>
        </w:rPr>
        <w:t xml:space="preserve">the </w:t>
      </w:r>
      <w:r w:rsidR="00523170">
        <w:rPr>
          <w:sz w:val="16"/>
          <w:szCs w:val="16"/>
        </w:rPr>
        <w:t>r</w:t>
      </w:r>
      <w:r w:rsidR="008747D4" w:rsidRPr="00840BC3">
        <w:rPr>
          <w:sz w:val="16"/>
          <w:szCs w:val="16"/>
        </w:rPr>
        <w:t xml:space="preserve">eceiving </w:t>
      </w:r>
      <w:r w:rsidR="00523170">
        <w:rPr>
          <w:sz w:val="16"/>
          <w:szCs w:val="16"/>
        </w:rPr>
        <w:t>p</w:t>
      </w:r>
      <w:r w:rsidR="008747D4" w:rsidRPr="00840BC3">
        <w:rPr>
          <w:sz w:val="16"/>
          <w:szCs w:val="16"/>
        </w:rPr>
        <w:t>arty</w:t>
      </w:r>
      <w:r w:rsidRPr="00840BC3">
        <w:rPr>
          <w:sz w:val="16"/>
          <w:szCs w:val="16"/>
        </w:rPr>
        <w:t xml:space="preserve"> only discloses the minimum information required.</w:t>
      </w:r>
    </w:p>
    <w:p w14:paraId="60022D56" w14:textId="69DA2983" w:rsidR="00993DA6" w:rsidRPr="00840BC3" w:rsidRDefault="00993DA6" w:rsidP="00437225">
      <w:pPr>
        <w:pStyle w:val="LinhlawHeading2"/>
        <w:spacing w:after="60"/>
        <w:jc w:val="both"/>
        <w:rPr>
          <w:rFonts w:cs="Arial"/>
          <w:sz w:val="16"/>
          <w:szCs w:val="16"/>
        </w:rPr>
      </w:pPr>
      <w:bookmarkStart w:id="15" w:name="_Ref148525129"/>
      <w:r w:rsidRPr="00840BC3">
        <w:rPr>
          <w:rFonts w:cs="Arial"/>
          <w:sz w:val="16"/>
          <w:szCs w:val="16"/>
        </w:rPr>
        <w:t>Privacy</w:t>
      </w:r>
      <w:bookmarkEnd w:id="15"/>
    </w:p>
    <w:p w14:paraId="5B0255B3" w14:textId="6DC5CADD" w:rsidR="008D6727" w:rsidRPr="00840BC3" w:rsidRDefault="008D6727" w:rsidP="004901D1">
      <w:pPr>
        <w:pStyle w:val="LinhlawText3"/>
        <w:spacing w:afterLines="60" w:after="144"/>
        <w:rPr>
          <w:rFonts w:cs="Arial"/>
          <w:sz w:val="16"/>
          <w:szCs w:val="16"/>
        </w:rPr>
      </w:pPr>
      <w:bookmarkStart w:id="16" w:name="_Ref91001282"/>
      <w:r w:rsidRPr="00840BC3">
        <w:rPr>
          <w:rFonts w:cs="Arial"/>
          <w:sz w:val="16"/>
          <w:szCs w:val="16"/>
        </w:rPr>
        <w:t xml:space="preserve">Each party will comply with Privacy Laws applying to that party in respect of any Personal Information it </w:t>
      </w:r>
      <w:r w:rsidR="004D5EDA" w:rsidRPr="00840BC3">
        <w:rPr>
          <w:rFonts w:cs="Arial"/>
          <w:sz w:val="16"/>
          <w:szCs w:val="16"/>
        </w:rPr>
        <w:t xml:space="preserve">deals </w:t>
      </w:r>
      <w:r w:rsidR="00DE191B">
        <w:rPr>
          <w:rFonts w:cs="Arial"/>
          <w:sz w:val="16"/>
          <w:szCs w:val="16"/>
        </w:rPr>
        <w:t xml:space="preserve">with </w:t>
      </w:r>
      <w:r w:rsidR="004D5EDA" w:rsidRPr="00840BC3">
        <w:rPr>
          <w:rFonts w:cs="Arial"/>
          <w:sz w:val="16"/>
          <w:szCs w:val="16"/>
        </w:rPr>
        <w:t xml:space="preserve">(including, collects, </w:t>
      </w:r>
      <w:r w:rsidR="00A27B7C" w:rsidRPr="00840BC3">
        <w:rPr>
          <w:rFonts w:cs="Arial"/>
          <w:sz w:val="16"/>
          <w:szCs w:val="16"/>
        </w:rPr>
        <w:t xml:space="preserve">uses, </w:t>
      </w:r>
      <w:r w:rsidR="00351AF8" w:rsidRPr="00840BC3">
        <w:rPr>
          <w:rFonts w:cs="Arial"/>
          <w:sz w:val="16"/>
          <w:szCs w:val="16"/>
        </w:rPr>
        <w:t>discloses</w:t>
      </w:r>
      <w:r w:rsidR="00A27B7C" w:rsidRPr="00840BC3">
        <w:rPr>
          <w:rFonts w:cs="Arial"/>
          <w:sz w:val="16"/>
          <w:szCs w:val="16"/>
        </w:rPr>
        <w:t xml:space="preserve"> or</w:t>
      </w:r>
      <w:r w:rsidR="00351AF8" w:rsidRPr="00840BC3">
        <w:rPr>
          <w:rFonts w:cs="Arial"/>
          <w:sz w:val="16"/>
          <w:szCs w:val="16"/>
        </w:rPr>
        <w:t xml:space="preserve"> stores)</w:t>
      </w:r>
      <w:r w:rsidR="00B314F9" w:rsidRPr="00840BC3">
        <w:rPr>
          <w:rFonts w:cs="Arial"/>
          <w:sz w:val="16"/>
          <w:szCs w:val="16"/>
        </w:rPr>
        <w:t xml:space="preserve"> </w:t>
      </w:r>
      <w:r w:rsidRPr="00840BC3">
        <w:rPr>
          <w:rFonts w:cs="Arial"/>
          <w:sz w:val="16"/>
          <w:szCs w:val="16"/>
        </w:rPr>
        <w:t>in connection with the Project.</w:t>
      </w:r>
      <w:bookmarkEnd w:id="16"/>
      <w:r w:rsidRPr="00840BC3">
        <w:rPr>
          <w:rFonts w:cs="Arial"/>
          <w:sz w:val="16"/>
          <w:szCs w:val="16"/>
        </w:rPr>
        <w:t xml:space="preserve"> </w:t>
      </w:r>
    </w:p>
    <w:p w14:paraId="039EAD91" w14:textId="29AC097A" w:rsidR="008D6727" w:rsidRPr="00840BC3" w:rsidRDefault="008D6727" w:rsidP="004901D1">
      <w:pPr>
        <w:pStyle w:val="LinhlawText3"/>
        <w:spacing w:afterLines="60" w:after="144"/>
        <w:rPr>
          <w:rFonts w:cs="Arial"/>
          <w:sz w:val="16"/>
          <w:szCs w:val="16"/>
        </w:rPr>
      </w:pPr>
      <w:r w:rsidRPr="00840BC3">
        <w:rPr>
          <w:rFonts w:cs="Arial"/>
          <w:sz w:val="16"/>
          <w:szCs w:val="16"/>
        </w:rPr>
        <w:t xml:space="preserve">Without limiting clause </w:t>
      </w:r>
      <w:r w:rsidR="00536B2F">
        <w:rPr>
          <w:rFonts w:cs="Arial"/>
          <w:sz w:val="16"/>
          <w:szCs w:val="16"/>
        </w:rPr>
        <w:t>5.2</w:t>
      </w:r>
      <w:r w:rsidR="00E53270" w:rsidRPr="00840BC3">
        <w:rPr>
          <w:rFonts w:cs="Arial"/>
          <w:sz w:val="16"/>
          <w:szCs w:val="16"/>
        </w:rPr>
        <w:fldChar w:fldCharType="begin"/>
      </w:r>
      <w:r w:rsidR="00E53270" w:rsidRPr="00840BC3">
        <w:rPr>
          <w:rFonts w:cs="Arial"/>
          <w:sz w:val="16"/>
          <w:szCs w:val="16"/>
        </w:rPr>
        <w:instrText xml:space="preserve"> REF _Ref91001282 \r \h </w:instrText>
      </w:r>
      <w:r w:rsidR="00BE756B" w:rsidRPr="00840BC3">
        <w:rPr>
          <w:rFonts w:cs="Arial"/>
          <w:sz w:val="16"/>
          <w:szCs w:val="16"/>
        </w:rPr>
        <w:instrText xml:space="preserve"> \* MERGEFORMAT </w:instrText>
      </w:r>
      <w:r w:rsidR="00E53270" w:rsidRPr="00840BC3">
        <w:rPr>
          <w:rFonts w:cs="Arial"/>
          <w:sz w:val="16"/>
          <w:szCs w:val="16"/>
        </w:rPr>
      </w:r>
      <w:r w:rsidR="00E53270" w:rsidRPr="00840BC3">
        <w:rPr>
          <w:rFonts w:cs="Arial"/>
          <w:sz w:val="16"/>
          <w:szCs w:val="16"/>
        </w:rPr>
        <w:fldChar w:fldCharType="separate"/>
      </w:r>
      <w:r w:rsidR="006B286B">
        <w:rPr>
          <w:rFonts w:cs="Arial"/>
          <w:sz w:val="16"/>
          <w:szCs w:val="16"/>
        </w:rPr>
        <w:t>(a)</w:t>
      </w:r>
      <w:r w:rsidR="00E53270" w:rsidRPr="00840BC3">
        <w:rPr>
          <w:rFonts w:cs="Arial"/>
          <w:sz w:val="16"/>
          <w:szCs w:val="16"/>
        </w:rPr>
        <w:fldChar w:fldCharType="end"/>
      </w:r>
      <w:r w:rsidRPr="00840BC3">
        <w:rPr>
          <w:rFonts w:cs="Arial"/>
          <w:sz w:val="16"/>
          <w:szCs w:val="16"/>
        </w:rPr>
        <w:t xml:space="preserve">, where a </w:t>
      </w:r>
      <w:r w:rsidR="00523170">
        <w:rPr>
          <w:rFonts w:cs="Arial"/>
          <w:sz w:val="16"/>
          <w:szCs w:val="16"/>
        </w:rPr>
        <w:t>r</w:t>
      </w:r>
      <w:r w:rsidR="00A27B7C" w:rsidRPr="00840BC3">
        <w:rPr>
          <w:rFonts w:cs="Arial"/>
          <w:sz w:val="16"/>
          <w:szCs w:val="16"/>
        </w:rPr>
        <w:t>eceiving</w:t>
      </w:r>
      <w:r w:rsidR="004D5EDA" w:rsidRPr="00840BC3">
        <w:rPr>
          <w:rFonts w:cs="Arial"/>
          <w:sz w:val="16"/>
          <w:szCs w:val="16"/>
        </w:rPr>
        <w:t xml:space="preserve"> </w:t>
      </w:r>
      <w:r w:rsidR="00523170">
        <w:rPr>
          <w:rFonts w:cs="Arial"/>
          <w:sz w:val="16"/>
          <w:szCs w:val="16"/>
        </w:rPr>
        <w:t>p</w:t>
      </w:r>
      <w:r w:rsidR="004D5EDA" w:rsidRPr="00840BC3">
        <w:rPr>
          <w:rFonts w:cs="Arial"/>
          <w:sz w:val="16"/>
          <w:szCs w:val="16"/>
        </w:rPr>
        <w:t xml:space="preserve">arty </w:t>
      </w:r>
      <w:r w:rsidR="00A27B7C" w:rsidRPr="00840BC3">
        <w:rPr>
          <w:rFonts w:cs="Arial"/>
          <w:sz w:val="16"/>
          <w:szCs w:val="16"/>
        </w:rPr>
        <w:t>deals</w:t>
      </w:r>
      <w:r w:rsidR="00E15399" w:rsidRPr="00840BC3">
        <w:rPr>
          <w:rFonts w:cs="Arial"/>
          <w:sz w:val="16"/>
          <w:szCs w:val="16"/>
        </w:rPr>
        <w:t xml:space="preserve"> with</w:t>
      </w:r>
      <w:r w:rsidRPr="00840BC3">
        <w:rPr>
          <w:rFonts w:cs="Arial"/>
          <w:sz w:val="16"/>
          <w:szCs w:val="16"/>
        </w:rPr>
        <w:t xml:space="preserve"> Personal Information that is contributed by </w:t>
      </w:r>
      <w:r w:rsidR="00E15399" w:rsidRPr="00840BC3">
        <w:rPr>
          <w:rFonts w:cs="Arial"/>
          <w:sz w:val="16"/>
          <w:szCs w:val="16"/>
        </w:rPr>
        <w:t xml:space="preserve">a </w:t>
      </w:r>
      <w:r w:rsidR="00523170">
        <w:rPr>
          <w:rFonts w:cs="Arial"/>
          <w:sz w:val="16"/>
          <w:szCs w:val="16"/>
        </w:rPr>
        <w:t>d</w:t>
      </w:r>
      <w:r w:rsidR="00A27B7C" w:rsidRPr="00840BC3">
        <w:rPr>
          <w:rFonts w:cs="Arial"/>
          <w:sz w:val="16"/>
          <w:szCs w:val="16"/>
        </w:rPr>
        <w:t xml:space="preserve">isclosing </w:t>
      </w:r>
      <w:r w:rsidR="00523170">
        <w:rPr>
          <w:rFonts w:cs="Arial"/>
          <w:sz w:val="16"/>
          <w:szCs w:val="16"/>
        </w:rPr>
        <w:t>p</w:t>
      </w:r>
      <w:r w:rsidR="00A27B7C" w:rsidRPr="00840BC3">
        <w:rPr>
          <w:rFonts w:cs="Arial"/>
          <w:sz w:val="16"/>
          <w:szCs w:val="16"/>
        </w:rPr>
        <w:t>arty</w:t>
      </w:r>
      <w:r w:rsidRPr="00840BC3">
        <w:rPr>
          <w:rFonts w:cs="Arial"/>
          <w:sz w:val="16"/>
          <w:szCs w:val="16"/>
        </w:rPr>
        <w:t xml:space="preserve">, the </w:t>
      </w:r>
      <w:r w:rsidR="00523170">
        <w:rPr>
          <w:rFonts w:cs="Arial"/>
          <w:sz w:val="16"/>
          <w:szCs w:val="16"/>
        </w:rPr>
        <w:t>r</w:t>
      </w:r>
      <w:r w:rsidR="00E15399" w:rsidRPr="00840BC3">
        <w:rPr>
          <w:rFonts w:cs="Arial"/>
          <w:sz w:val="16"/>
          <w:szCs w:val="16"/>
        </w:rPr>
        <w:t xml:space="preserve">eceiving </w:t>
      </w:r>
      <w:r w:rsidR="00523170">
        <w:rPr>
          <w:rFonts w:cs="Arial"/>
          <w:sz w:val="16"/>
          <w:szCs w:val="16"/>
        </w:rPr>
        <w:t>p</w:t>
      </w:r>
      <w:r w:rsidR="00E15399" w:rsidRPr="00840BC3">
        <w:rPr>
          <w:rFonts w:cs="Arial"/>
          <w:sz w:val="16"/>
          <w:szCs w:val="16"/>
        </w:rPr>
        <w:t xml:space="preserve">arty </w:t>
      </w:r>
      <w:r w:rsidRPr="00840BC3">
        <w:rPr>
          <w:rFonts w:cs="Arial"/>
          <w:sz w:val="16"/>
          <w:szCs w:val="16"/>
        </w:rPr>
        <w:t xml:space="preserve">must: </w:t>
      </w:r>
    </w:p>
    <w:p w14:paraId="7975389D" w14:textId="256BCEA6" w:rsidR="008D6727" w:rsidRPr="00840BC3" w:rsidRDefault="008D6727" w:rsidP="004901D1">
      <w:pPr>
        <w:pStyle w:val="Heading4"/>
        <w:spacing w:afterLines="60" w:after="144"/>
        <w:jc w:val="both"/>
        <w:rPr>
          <w:sz w:val="16"/>
          <w:szCs w:val="16"/>
        </w:rPr>
      </w:pPr>
      <w:r w:rsidRPr="00840BC3">
        <w:rPr>
          <w:sz w:val="16"/>
          <w:szCs w:val="16"/>
        </w:rPr>
        <w:t xml:space="preserve">not use or disclose the Personal Information other than for </w:t>
      </w:r>
      <w:r w:rsidR="00A2649B" w:rsidRPr="00840BC3">
        <w:rPr>
          <w:sz w:val="16"/>
          <w:szCs w:val="16"/>
        </w:rPr>
        <w:t xml:space="preserve">the </w:t>
      </w:r>
      <w:r w:rsidRPr="00840BC3">
        <w:rPr>
          <w:sz w:val="16"/>
          <w:szCs w:val="16"/>
        </w:rPr>
        <w:t xml:space="preserve">Project, unless required or authorised to do so by </w:t>
      </w:r>
      <w:proofErr w:type="gramStart"/>
      <w:r w:rsidR="00523170">
        <w:rPr>
          <w:sz w:val="16"/>
          <w:szCs w:val="16"/>
        </w:rPr>
        <w:t>l</w:t>
      </w:r>
      <w:r w:rsidRPr="00840BC3">
        <w:rPr>
          <w:sz w:val="16"/>
          <w:szCs w:val="16"/>
        </w:rPr>
        <w:t>aw;</w:t>
      </w:r>
      <w:proofErr w:type="gramEnd"/>
    </w:p>
    <w:p w14:paraId="2109CDEE" w14:textId="4AC03779" w:rsidR="008D6727" w:rsidRPr="00840BC3" w:rsidRDefault="008D6727" w:rsidP="004901D1">
      <w:pPr>
        <w:pStyle w:val="Heading4"/>
        <w:spacing w:afterLines="60" w:after="144"/>
        <w:jc w:val="both"/>
        <w:rPr>
          <w:sz w:val="16"/>
          <w:szCs w:val="16"/>
        </w:rPr>
      </w:pPr>
      <w:r w:rsidRPr="00840BC3">
        <w:rPr>
          <w:sz w:val="16"/>
          <w:szCs w:val="16"/>
        </w:rPr>
        <w:t xml:space="preserve">not transfer, disclose or access the Personal Information outside of Australia without the prior consent of the </w:t>
      </w:r>
      <w:r w:rsidR="00523170">
        <w:rPr>
          <w:sz w:val="16"/>
          <w:szCs w:val="16"/>
        </w:rPr>
        <w:t>d</w:t>
      </w:r>
      <w:r w:rsidR="00E15399" w:rsidRPr="00840BC3">
        <w:rPr>
          <w:sz w:val="16"/>
          <w:szCs w:val="16"/>
        </w:rPr>
        <w:t xml:space="preserve">isclosing </w:t>
      </w:r>
      <w:proofErr w:type="gramStart"/>
      <w:r w:rsidR="00523170">
        <w:rPr>
          <w:sz w:val="16"/>
          <w:szCs w:val="16"/>
        </w:rPr>
        <w:t>p</w:t>
      </w:r>
      <w:r w:rsidR="00E15399" w:rsidRPr="00840BC3">
        <w:rPr>
          <w:sz w:val="16"/>
          <w:szCs w:val="16"/>
        </w:rPr>
        <w:t>arty</w:t>
      </w:r>
      <w:r w:rsidRPr="00840BC3">
        <w:rPr>
          <w:sz w:val="16"/>
          <w:szCs w:val="16"/>
        </w:rPr>
        <w:t>;</w:t>
      </w:r>
      <w:proofErr w:type="gramEnd"/>
    </w:p>
    <w:p w14:paraId="102DF6B6" w14:textId="15C0F691" w:rsidR="008D6727" w:rsidRPr="00840BC3" w:rsidRDefault="008D6727" w:rsidP="004901D1">
      <w:pPr>
        <w:pStyle w:val="Heading4"/>
        <w:spacing w:afterLines="60" w:after="144"/>
        <w:jc w:val="both"/>
        <w:rPr>
          <w:sz w:val="16"/>
          <w:szCs w:val="16"/>
        </w:rPr>
      </w:pPr>
      <w:r w:rsidRPr="00840BC3">
        <w:rPr>
          <w:sz w:val="16"/>
          <w:szCs w:val="16"/>
        </w:rPr>
        <w:t xml:space="preserve">immediately notify the </w:t>
      </w:r>
      <w:r w:rsidR="00523170">
        <w:rPr>
          <w:sz w:val="16"/>
          <w:szCs w:val="16"/>
        </w:rPr>
        <w:t>d</w:t>
      </w:r>
      <w:r w:rsidR="00E15399" w:rsidRPr="00840BC3">
        <w:rPr>
          <w:sz w:val="16"/>
          <w:szCs w:val="16"/>
        </w:rPr>
        <w:t xml:space="preserve">isclosing </w:t>
      </w:r>
      <w:r w:rsidR="00523170">
        <w:rPr>
          <w:sz w:val="16"/>
          <w:szCs w:val="16"/>
        </w:rPr>
        <w:t>p</w:t>
      </w:r>
      <w:r w:rsidR="00E15399" w:rsidRPr="00840BC3">
        <w:rPr>
          <w:sz w:val="16"/>
          <w:szCs w:val="16"/>
        </w:rPr>
        <w:t>arty</w:t>
      </w:r>
      <w:r w:rsidRPr="00840BC3">
        <w:rPr>
          <w:sz w:val="16"/>
          <w:szCs w:val="16"/>
        </w:rPr>
        <w:t xml:space="preserve"> if it becomes aware that a disclosure of such Personal Information is, or may be, required or authorised by applicable </w:t>
      </w:r>
      <w:r w:rsidR="00523170">
        <w:rPr>
          <w:sz w:val="16"/>
          <w:szCs w:val="16"/>
        </w:rPr>
        <w:t>l</w:t>
      </w:r>
      <w:r w:rsidRPr="00840BC3">
        <w:rPr>
          <w:sz w:val="16"/>
          <w:szCs w:val="16"/>
        </w:rPr>
        <w:t>aws; and</w:t>
      </w:r>
    </w:p>
    <w:p w14:paraId="4E5E5006" w14:textId="4B3710AF" w:rsidR="008D6727" w:rsidRPr="00840BC3" w:rsidRDefault="008D6727" w:rsidP="004901D1">
      <w:pPr>
        <w:pStyle w:val="Heading4"/>
        <w:spacing w:afterLines="60" w:after="144"/>
        <w:jc w:val="both"/>
        <w:rPr>
          <w:sz w:val="16"/>
          <w:szCs w:val="16"/>
        </w:rPr>
      </w:pPr>
      <w:r w:rsidRPr="00840BC3">
        <w:rPr>
          <w:sz w:val="16"/>
          <w:szCs w:val="16"/>
        </w:rPr>
        <w:t xml:space="preserve">in the event of a Data Breach, provide reasonable assistance requested by the </w:t>
      </w:r>
      <w:r w:rsidR="00523170">
        <w:rPr>
          <w:sz w:val="16"/>
          <w:szCs w:val="16"/>
        </w:rPr>
        <w:t>d</w:t>
      </w:r>
      <w:r w:rsidR="00A37B89" w:rsidRPr="00840BC3">
        <w:rPr>
          <w:sz w:val="16"/>
          <w:szCs w:val="16"/>
        </w:rPr>
        <w:t xml:space="preserve">isclosing </w:t>
      </w:r>
      <w:r w:rsidR="00523170">
        <w:rPr>
          <w:sz w:val="16"/>
          <w:szCs w:val="16"/>
        </w:rPr>
        <w:t>p</w:t>
      </w:r>
      <w:r w:rsidR="00A37B89" w:rsidRPr="00840BC3">
        <w:rPr>
          <w:sz w:val="16"/>
          <w:szCs w:val="16"/>
        </w:rPr>
        <w:t>arty</w:t>
      </w:r>
      <w:r w:rsidRPr="00840BC3">
        <w:rPr>
          <w:sz w:val="16"/>
          <w:szCs w:val="16"/>
        </w:rPr>
        <w:t xml:space="preserve"> with investigation, mitigation of the effects, and notification (where required by </w:t>
      </w:r>
      <w:r w:rsidR="00523170">
        <w:rPr>
          <w:sz w:val="16"/>
          <w:szCs w:val="16"/>
        </w:rPr>
        <w:t>l</w:t>
      </w:r>
      <w:r w:rsidRPr="00840BC3">
        <w:rPr>
          <w:sz w:val="16"/>
          <w:szCs w:val="16"/>
        </w:rPr>
        <w:t xml:space="preserve">aw) of the Data Breach. </w:t>
      </w:r>
    </w:p>
    <w:p w14:paraId="1678C91E" w14:textId="0C3BA211" w:rsidR="00993DA6" w:rsidRPr="00840BC3" w:rsidRDefault="00993DA6" w:rsidP="004901D1">
      <w:pPr>
        <w:pStyle w:val="LinhlawHeading1"/>
        <w:spacing w:afterLines="60" w:after="144"/>
        <w:jc w:val="both"/>
        <w:rPr>
          <w:rFonts w:cs="Arial"/>
          <w:sz w:val="16"/>
          <w:szCs w:val="16"/>
        </w:rPr>
      </w:pPr>
      <w:bookmarkStart w:id="17" w:name="_Ref148525387"/>
      <w:r w:rsidRPr="00840BC3">
        <w:rPr>
          <w:rFonts w:cs="Arial"/>
          <w:sz w:val="16"/>
          <w:szCs w:val="16"/>
        </w:rPr>
        <w:t>Publication</w:t>
      </w:r>
      <w:r w:rsidR="0060443D" w:rsidRPr="00840BC3">
        <w:rPr>
          <w:rFonts w:cs="Arial"/>
          <w:sz w:val="16"/>
          <w:szCs w:val="16"/>
        </w:rPr>
        <w:t>s</w:t>
      </w:r>
      <w:r w:rsidR="00E15DD6">
        <w:rPr>
          <w:rFonts w:cs="Arial"/>
          <w:sz w:val="16"/>
          <w:szCs w:val="16"/>
        </w:rPr>
        <w:t xml:space="preserve"> and</w:t>
      </w:r>
      <w:r w:rsidR="00E762F5" w:rsidRPr="00840BC3">
        <w:rPr>
          <w:rFonts w:cs="Arial"/>
          <w:sz w:val="16"/>
          <w:szCs w:val="16"/>
        </w:rPr>
        <w:t xml:space="preserve"> Student</w:t>
      </w:r>
      <w:r w:rsidR="008E507C">
        <w:rPr>
          <w:rFonts w:cs="Arial"/>
          <w:sz w:val="16"/>
          <w:szCs w:val="16"/>
        </w:rPr>
        <w:t xml:space="preserve">s </w:t>
      </w:r>
      <w:bookmarkEnd w:id="17"/>
    </w:p>
    <w:p w14:paraId="6EBAA1BE" w14:textId="103FA325" w:rsidR="00E762F5" w:rsidRPr="00840BC3" w:rsidRDefault="00E762F5" w:rsidP="00437225">
      <w:pPr>
        <w:pStyle w:val="LinhlawHeading2"/>
        <w:spacing w:after="60"/>
        <w:jc w:val="both"/>
        <w:rPr>
          <w:rFonts w:cs="Arial"/>
          <w:sz w:val="16"/>
          <w:szCs w:val="16"/>
        </w:rPr>
      </w:pPr>
      <w:r w:rsidRPr="00840BC3">
        <w:rPr>
          <w:rFonts w:cs="Arial"/>
          <w:sz w:val="16"/>
          <w:szCs w:val="16"/>
        </w:rPr>
        <w:t>Publications</w:t>
      </w:r>
    </w:p>
    <w:p w14:paraId="2D1B4659" w14:textId="06517DE6" w:rsidR="00746B96" w:rsidRPr="00840BC3" w:rsidRDefault="00746B96" w:rsidP="00437225">
      <w:pPr>
        <w:pStyle w:val="LinhlawText3"/>
        <w:spacing w:after="60"/>
        <w:jc w:val="both"/>
        <w:rPr>
          <w:rFonts w:cs="Arial"/>
          <w:sz w:val="16"/>
          <w:szCs w:val="16"/>
        </w:rPr>
      </w:pPr>
      <w:bookmarkStart w:id="18" w:name="_Ref525225549"/>
      <w:r w:rsidRPr="00840BC3">
        <w:rPr>
          <w:rFonts w:cs="Arial"/>
          <w:sz w:val="16"/>
          <w:szCs w:val="16"/>
        </w:rPr>
        <w:t>Where a party intends to publish</w:t>
      </w:r>
      <w:r w:rsidR="00B9669F" w:rsidRPr="00840BC3">
        <w:rPr>
          <w:rFonts w:cs="Arial"/>
          <w:sz w:val="16"/>
          <w:szCs w:val="16"/>
        </w:rPr>
        <w:t xml:space="preserve"> a Publication</w:t>
      </w:r>
      <w:r w:rsidR="00BE756B" w:rsidRPr="00840BC3">
        <w:rPr>
          <w:rFonts w:cs="Arial"/>
          <w:sz w:val="16"/>
          <w:szCs w:val="16"/>
        </w:rPr>
        <w:t xml:space="preserve"> (</w:t>
      </w:r>
      <w:r w:rsidR="00BE756B" w:rsidRPr="00840BC3">
        <w:rPr>
          <w:rFonts w:cs="Arial"/>
          <w:b/>
          <w:bCs/>
          <w:sz w:val="16"/>
          <w:szCs w:val="16"/>
        </w:rPr>
        <w:t>Publishing Party</w:t>
      </w:r>
      <w:r w:rsidR="00BE756B" w:rsidRPr="00840BC3">
        <w:rPr>
          <w:rFonts w:cs="Arial"/>
          <w:sz w:val="16"/>
          <w:szCs w:val="16"/>
        </w:rPr>
        <w:t>)</w:t>
      </w:r>
      <w:r w:rsidRPr="00840BC3">
        <w:rPr>
          <w:rFonts w:cs="Arial"/>
          <w:sz w:val="16"/>
          <w:szCs w:val="16"/>
        </w:rPr>
        <w:t>, it will provide a copy of the proposed Publication to each other party</w:t>
      </w:r>
      <w:r w:rsidR="00BE756B" w:rsidRPr="00840BC3">
        <w:rPr>
          <w:rFonts w:cs="Arial"/>
          <w:sz w:val="16"/>
          <w:szCs w:val="16"/>
        </w:rPr>
        <w:t xml:space="preserve"> (</w:t>
      </w:r>
      <w:r w:rsidR="00BE756B" w:rsidRPr="00840BC3">
        <w:rPr>
          <w:rFonts w:cs="Arial"/>
          <w:b/>
          <w:bCs/>
          <w:sz w:val="16"/>
          <w:szCs w:val="16"/>
        </w:rPr>
        <w:t>Reviewing Party</w:t>
      </w:r>
      <w:r w:rsidR="00BE756B" w:rsidRPr="00840BC3">
        <w:rPr>
          <w:rFonts w:cs="Arial"/>
          <w:sz w:val="16"/>
          <w:szCs w:val="16"/>
        </w:rPr>
        <w:t>)</w:t>
      </w:r>
      <w:r w:rsidRPr="00840BC3">
        <w:rPr>
          <w:rFonts w:cs="Arial"/>
          <w:sz w:val="16"/>
          <w:szCs w:val="16"/>
        </w:rPr>
        <w:t xml:space="preserve"> in confidence </w:t>
      </w:r>
      <w:r w:rsidR="00B06295" w:rsidRPr="00840BC3">
        <w:rPr>
          <w:rFonts w:cs="Arial"/>
          <w:sz w:val="16"/>
          <w:szCs w:val="16"/>
        </w:rPr>
        <w:t xml:space="preserve">at least 30 days </w:t>
      </w:r>
      <w:r w:rsidRPr="00840BC3">
        <w:rPr>
          <w:rFonts w:cs="Arial"/>
          <w:sz w:val="16"/>
          <w:szCs w:val="16"/>
        </w:rPr>
        <w:t xml:space="preserve">prior to </w:t>
      </w:r>
      <w:r w:rsidR="00B06295" w:rsidRPr="00840BC3">
        <w:rPr>
          <w:rFonts w:cs="Arial"/>
          <w:sz w:val="16"/>
          <w:szCs w:val="16"/>
        </w:rPr>
        <w:t>the proposed date of</w:t>
      </w:r>
      <w:r w:rsidRPr="00840BC3">
        <w:rPr>
          <w:rFonts w:cs="Arial"/>
          <w:sz w:val="16"/>
          <w:szCs w:val="16"/>
        </w:rPr>
        <w:t xml:space="preserve"> Publication.</w:t>
      </w:r>
      <w:bookmarkEnd w:id="18"/>
    </w:p>
    <w:p w14:paraId="55A46F01" w14:textId="2239CE6F" w:rsidR="00746B96" w:rsidRPr="00840BC3" w:rsidRDefault="00BE756B" w:rsidP="00437225">
      <w:pPr>
        <w:pStyle w:val="LinhlawText3"/>
        <w:spacing w:after="60"/>
        <w:jc w:val="both"/>
        <w:rPr>
          <w:rFonts w:cs="Arial"/>
          <w:sz w:val="16"/>
          <w:szCs w:val="16"/>
        </w:rPr>
      </w:pPr>
      <w:r w:rsidRPr="00840BC3">
        <w:rPr>
          <w:rFonts w:cs="Arial"/>
          <w:sz w:val="16"/>
          <w:szCs w:val="16"/>
        </w:rPr>
        <w:t>Each</w:t>
      </w:r>
      <w:r w:rsidR="00746B96" w:rsidRPr="00840BC3">
        <w:rPr>
          <w:rFonts w:cs="Arial"/>
          <w:sz w:val="16"/>
          <w:szCs w:val="16"/>
        </w:rPr>
        <w:t xml:space="preserve"> Reviewing Party </w:t>
      </w:r>
      <w:r w:rsidR="00523170">
        <w:rPr>
          <w:rFonts w:cs="Arial"/>
          <w:sz w:val="16"/>
          <w:szCs w:val="16"/>
        </w:rPr>
        <w:t xml:space="preserve">may provide comments and request reasonable amendments to </w:t>
      </w:r>
      <w:bookmarkStart w:id="19" w:name="_Ref525225531"/>
      <w:r w:rsidR="00523170">
        <w:rPr>
          <w:rFonts w:cs="Arial"/>
          <w:sz w:val="16"/>
          <w:szCs w:val="16"/>
        </w:rPr>
        <w:t xml:space="preserve">reflect correct authorship </w:t>
      </w:r>
      <w:r w:rsidR="006F52E1">
        <w:rPr>
          <w:rFonts w:cs="Arial"/>
          <w:sz w:val="16"/>
          <w:szCs w:val="16"/>
        </w:rPr>
        <w:t xml:space="preserve">and </w:t>
      </w:r>
      <w:r w:rsidR="006E742B">
        <w:rPr>
          <w:rFonts w:cs="Arial"/>
          <w:sz w:val="16"/>
          <w:szCs w:val="16"/>
        </w:rPr>
        <w:t>acknowledgement and</w:t>
      </w:r>
      <w:r w:rsidR="00523170">
        <w:rPr>
          <w:rFonts w:cs="Arial"/>
          <w:sz w:val="16"/>
          <w:szCs w:val="16"/>
        </w:rPr>
        <w:t xml:space="preserve"> protect its </w:t>
      </w:r>
      <w:bookmarkStart w:id="20" w:name="_Ref525225537"/>
      <w:bookmarkEnd w:id="19"/>
      <w:r w:rsidR="00746B96" w:rsidRPr="00840BC3">
        <w:rPr>
          <w:rFonts w:cs="Arial"/>
          <w:sz w:val="16"/>
          <w:szCs w:val="16"/>
        </w:rPr>
        <w:t>Confidential Information</w:t>
      </w:r>
      <w:r w:rsidR="00523170">
        <w:rPr>
          <w:rFonts w:cs="Arial"/>
          <w:sz w:val="16"/>
          <w:szCs w:val="16"/>
        </w:rPr>
        <w:t xml:space="preserve"> and </w:t>
      </w:r>
      <w:r w:rsidR="00D36AC2">
        <w:rPr>
          <w:rFonts w:cs="Arial"/>
          <w:sz w:val="16"/>
          <w:szCs w:val="16"/>
        </w:rPr>
        <w:t xml:space="preserve">IPR </w:t>
      </w:r>
      <w:r w:rsidR="00523170">
        <w:rPr>
          <w:rFonts w:cs="Arial"/>
          <w:sz w:val="16"/>
          <w:szCs w:val="16"/>
        </w:rPr>
        <w:t xml:space="preserve">provided they are given </w:t>
      </w:r>
      <w:r w:rsidR="00CC614E">
        <w:rPr>
          <w:rFonts w:cs="Arial"/>
          <w:sz w:val="16"/>
          <w:szCs w:val="16"/>
        </w:rPr>
        <w:t>15</w:t>
      </w:r>
      <w:r w:rsidR="00523170">
        <w:rPr>
          <w:rFonts w:cs="Arial"/>
          <w:sz w:val="16"/>
          <w:szCs w:val="16"/>
        </w:rPr>
        <w:t xml:space="preserve"> days prior to publication</w:t>
      </w:r>
      <w:r w:rsidR="00746B96" w:rsidRPr="00840BC3">
        <w:rPr>
          <w:rFonts w:cs="Arial"/>
          <w:sz w:val="16"/>
          <w:szCs w:val="16"/>
        </w:rPr>
        <w:t>.</w:t>
      </w:r>
      <w:bookmarkEnd w:id="20"/>
    </w:p>
    <w:p w14:paraId="5AF38BA1" w14:textId="7C48AF34" w:rsidR="00746B96" w:rsidRPr="000E76B5" w:rsidRDefault="00523170" w:rsidP="00437225">
      <w:pPr>
        <w:pStyle w:val="LinhlawText3"/>
        <w:spacing w:after="60"/>
        <w:jc w:val="both"/>
        <w:rPr>
          <w:rFonts w:cs="Arial"/>
          <w:sz w:val="16"/>
          <w:szCs w:val="16"/>
        </w:rPr>
      </w:pPr>
      <w:r>
        <w:rPr>
          <w:rFonts w:cs="Arial"/>
          <w:sz w:val="16"/>
          <w:szCs w:val="16"/>
        </w:rPr>
        <w:t xml:space="preserve">If no such comments or amendments are made within </w:t>
      </w:r>
      <w:r w:rsidR="000B50C8">
        <w:rPr>
          <w:rFonts w:cs="Arial"/>
          <w:sz w:val="16"/>
          <w:szCs w:val="16"/>
        </w:rPr>
        <w:t xml:space="preserve">15 days, then the Publishing Party may proceed with the Publication.  </w:t>
      </w:r>
      <w:r>
        <w:rPr>
          <w:rFonts w:cs="Arial"/>
          <w:sz w:val="16"/>
          <w:szCs w:val="16"/>
        </w:rPr>
        <w:t xml:space="preserve">If the Reviewing Party provides comments or amendments, the </w:t>
      </w:r>
      <w:r w:rsidR="00746B96" w:rsidRPr="000E76B5">
        <w:rPr>
          <w:rFonts w:cs="Arial"/>
          <w:sz w:val="16"/>
          <w:szCs w:val="16"/>
        </w:rPr>
        <w:t xml:space="preserve">Publishing Party may </w:t>
      </w:r>
      <w:r w:rsidR="00352E89" w:rsidRPr="000E76B5">
        <w:rPr>
          <w:rFonts w:cs="Arial"/>
          <w:sz w:val="16"/>
          <w:szCs w:val="16"/>
        </w:rPr>
        <w:t>delay</w:t>
      </w:r>
      <w:r w:rsidR="00746B96" w:rsidRPr="000E76B5">
        <w:rPr>
          <w:rFonts w:cs="Arial"/>
          <w:sz w:val="16"/>
          <w:szCs w:val="16"/>
        </w:rPr>
        <w:t xml:space="preserve"> the proposed Publication for a period of </w:t>
      </w:r>
      <w:r w:rsidR="001E03A8">
        <w:rPr>
          <w:rFonts w:cs="Arial"/>
          <w:sz w:val="16"/>
          <w:szCs w:val="16"/>
        </w:rPr>
        <w:t xml:space="preserve">no greater than </w:t>
      </w:r>
      <w:r>
        <w:rPr>
          <w:rFonts w:cs="Arial"/>
          <w:sz w:val="16"/>
          <w:szCs w:val="16"/>
        </w:rPr>
        <w:t xml:space="preserve">three </w:t>
      </w:r>
      <w:r w:rsidR="00746B96" w:rsidRPr="000E76B5">
        <w:rPr>
          <w:rFonts w:cs="Arial"/>
          <w:sz w:val="16"/>
          <w:szCs w:val="16"/>
        </w:rPr>
        <w:t>months</w:t>
      </w:r>
      <w:r w:rsidR="00BD0EFB">
        <w:rPr>
          <w:rFonts w:cs="Arial"/>
          <w:sz w:val="16"/>
          <w:szCs w:val="16"/>
        </w:rPr>
        <w:t xml:space="preserve"> </w:t>
      </w:r>
      <w:r w:rsidR="00673E01">
        <w:rPr>
          <w:rFonts w:cs="Arial"/>
          <w:sz w:val="16"/>
          <w:szCs w:val="16"/>
        </w:rPr>
        <w:t xml:space="preserve">(where it relates to IPR) </w:t>
      </w:r>
      <w:r w:rsidR="00BD0EFB">
        <w:rPr>
          <w:rFonts w:cs="Arial"/>
          <w:sz w:val="16"/>
          <w:szCs w:val="16"/>
        </w:rPr>
        <w:t xml:space="preserve">or may </w:t>
      </w:r>
      <w:r w:rsidR="00746B96" w:rsidRPr="000E76B5">
        <w:rPr>
          <w:rFonts w:cs="Arial"/>
          <w:sz w:val="16"/>
          <w:szCs w:val="16"/>
        </w:rPr>
        <w:t xml:space="preserve">remove the Confidential </w:t>
      </w:r>
      <w:r w:rsidR="00274DAF" w:rsidRPr="000E76B5">
        <w:rPr>
          <w:rFonts w:cs="Arial"/>
          <w:sz w:val="16"/>
          <w:szCs w:val="16"/>
        </w:rPr>
        <w:t>Information</w:t>
      </w:r>
      <w:r w:rsidR="00673E01">
        <w:rPr>
          <w:rFonts w:cs="Arial"/>
          <w:sz w:val="16"/>
          <w:szCs w:val="16"/>
        </w:rPr>
        <w:t xml:space="preserve"> (where it relates to Confidential Information)</w:t>
      </w:r>
      <w:r w:rsidR="00BD0EFB">
        <w:rPr>
          <w:rFonts w:cs="Arial"/>
          <w:sz w:val="16"/>
          <w:szCs w:val="16"/>
        </w:rPr>
        <w:t xml:space="preserve">; after which </w:t>
      </w:r>
      <w:r w:rsidR="000E76B5">
        <w:rPr>
          <w:rFonts w:cs="Arial"/>
          <w:sz w:val="16"/>
          <w:szCs w:val="16"/>
        </w:rPr>
        <w:t xml:space="preserve">the Publishing Party </w:t>
      </w:r>
      <w:r w:rsidR="000E76B5" w:rsidRPr="000E76B5">
        <w:rPr>
          <w:rFonts w:cs="Arial"/>
          <w:sz w:val="16"/>
          <w:szCs w:val="16"/>
        </w:rPr>
        <w:t>will be free to publish the Publication</w:t>
      </w:r>
      <w:r w:rsidR="00746B96" w:rsidRPr="000E76B5">
        <w:rPr>
          <w:rFonts w:cs="Arial"/>
          <w:sz w:val="16"/>
          <w:szCs w:val="16"/>
        </w:rPr>
        <w:t>.</w:t>
      </w:r>
    </w:p>
    <w:p w14:paraId="66DCE100" w14:textId="1C23C0AC" w:rsidR="00D7083A" w:rsidRPr="00840BC3" w:rsidRDefault="00D7083A" w:rsidP="00437225">
      <w:pPr>
        <w:pStyle w:val="LinhlawHeading2"/>
        <w:spacing w:after="60"/>
        <w:jc w:val="both"/>
        <w:rPr>
          <w:rFonts w:cs="Arial"/>
          <w:sz w:val="16"/>
          <w:szCs w:val="16"/>
        </w:rPr>
      </w:pPr>
      <w:r w:rsidRPr="00840BC3">
        <w:rPr>
          <w:rFonts w:cs="Arial"/>
          <w:sz w:val="16"/>
          <w:szCs w:val="16"/>
        </w:rPr>
        <w:t>Student</w:t>
      </w:r>
      <w:r w:rsidR="00B268D2" w:rsidRPr="00840BC3">
        <w:rPr>
          <w:rFonts w:cs="Arial"/>
          <w:sz w:val="16"/>
          <w:szCs w:val="16"/>
        </w:rPr>
        <w:t>s</w:t>
      </w:r>
      <w:r w:rsidR="000203FF">
        <w:rPr>
          <w:rFonts w:cs="Arial"/>
          <w:sz w:val="16"/>
          <w:szCs w:val="16"/>
        </w:rPr>
        <w:t xml:space="preserve"> </w:t>
      </w:r>
    </w:p>
    <w:p w14:paraId="0A25A31C" w14:textId="6FD00C0A" w:rsidR="00603EF9" w:rsidRDefault="00603EF9" w:rsidP="00437225">
      <w:pPr>
        <w:pStyle w:val="LinhlawText3"/>
        <w:spacing w:after="60"/>
        <w:jc w:val="both"/>
        <w:rPr>
          <w:rFonts w:cs="Arial"/>
          <w:sz w:val="16"/>
          <w:szCs w:val="16"/>
        </w:rPr>
      </w:pPr>
      <w:r>
        <w:rPr>
          <w:rFonts w:cs="Arial"/>
          <w:sz w:val="16"/>
          <w:szCs w:val="16"/>
        </w:rPr>
        <w:t xml:space="preserve">The </w:t>
      </w:r>
      <w:r w:rsidR="00232AB3" w:rsidRPr="00232AB3">
        <w:rPr>
          <w:rFonts w:cs="Arial"/>
          <w:sz w:val="16"/>
          <w:szCs w:val="16"/>
        </w:rPr>
        <w:t xml:space="preserve">enrolling institution </w:t>
      </w:r>
      <w:r>
        <w:rPr>
          <w:rFonts w:cs="Arial"/>
          <w:sz w:val="16"/>
          <w:szCs w:val="16"/>
        </w:rPr>
        <w:t xml:space="preserve">for any </w:t>
      </w:r>
      <w:r w:rsidR="007C3819">
        <w:rPr>
          <w:rFonts w:cs="Arial"/>
          <w:sz w:val="16"/>
          <w:szCs w:val="16"/>
        </w:rPr>
        <w:t>S</w:t>
      </w:r>
      <w:r>
        <w:rPr>
          <w:rFonts w:cs="Arial"/>
          <w:sz w:val="16"/>
          <w:szCs w:val="16"/>
        </w:rPr>
        <w:t xml:space="preserve">tudent involved in the Project </w:t>
      </w:r>
      <w:r w:rsidR="00232AB3" w:rsidRPr="00232AB3">
        <w:rPr>
          <w:rFonts w:cs="Arial"/>
          <w:sz w:val="16"/>
          <w:szCs w:val="16"/>
        </w:rPr>
        <w:t xml:space="preserve">must </w:t>
      </w:r>
      <w:r w:rsidR="00190881" w:rsidRPr="00232AB3">
        <w:rPr>
          <w:rFonts w:cs="Arial"/>
          <w:sz w:val="16"/>
          <w:szCs w:val="16"/>
        </w:rPr>
        <w:t xml:space="preserve">enter </w:t>
      </w:r>
      <w:r w:rsidR="00232AB3" w:rsidRPr="00232AB3">
        <w:rPr>
          <w:rFonts w:cs="Arial"/>
          <w:sz w:val="16"/>
          <w:szCs w:val="16"/>
        </w:rPr>
        <w:t xml:space="preserve">into </w:t>
      </w:r>
      <w:r w:rsidR="00190881" w:rsidRPr="00232AB3">
        <w:rPr>
          <w:rFonts w:cs="Arial"/>
          <w:sz w:val="16"/>
          <w:szCs w:val="16"/>
        </w:rPr>
        <w:t xml:space="preserve">an agreement with the </w:t>
      </w:r>
      <w:proofErr w:type="gramStart"/>
      <w:r w:rsidR="00B84620">
        <w:rPr>
          <w:rFonts w:cs="Arial"/>
          <w:sz w:val="16"/>
          <w:szCs w:val="16"/>
        </w:rPr>
        <w:t>S</w:t>
      </w:r>
      <w:r w:rsidR="00190881" w:rsidRPr="00232AB3">
        <w:rPr>
          <w:rFonts w:cs="Arial"/>
          <w:sz w:val="16"/>
          <w:szCs w:val="16"/>
        </w:rPr>
        <w:t>tudent</w:t>
      </w:r>
      <w:proofErr w:type="gramEnd"/>
      <w:r w:rsidR="00190881" w:rsidRPr="00232AB3">
        <w:rPr>
          <w:rFonts w:cs="Arial"/>
          <w:sz w:val="16"/>
          <w:szCs w:val="16"/>
        </w:rPr>
        <w:t xml:space="preserve"> </w:t>
      </w:r>
      <w:r w:rsidR="009C5956" w:rsidRPr="00232AB3">
        <w:rPr>
          <w:rFonts w:cs="Arial"/>
          <w:sz w:val="16"/>
          <w:szCs w:val="16"/>
        </w:rPr>
        <w:t>on terms consistent with this Agreement, including in respect of</w:t>
      </w:r>
      <w:r w:rsidR="00190881" w:rsidRPr="00232AB3">
        <w:rPr>
          <w:rFonts w:cs="Arial"/>
          <w:sz w:val="16"/>
          <w:szCs w:val="16"/>
        </w:rPr>
        <w:t xml:space="preserve"> confidentiality and Intellectual Property Rights</w:t>
      </w:r>
      <w:r w:rsidR="00D9315D">
        <w:rPr>
          <w:rFonts w:cs="Arial"/>
          <w:sz w:val="16"/>
          <w:szCs w:val="16"/>
        </w:rPr>
        <w:t>, where required</w:t>
      </w:r>
      <w:r w:rsidR="00232AB3" w:rsidRPr="00232AB3">
        <w:rPr>
          <w:rFonts w:cs="Arial"/>
          <w:sz w:val="16"/>
          <w:szCs w:val="16"/>
        </w:rPr>
        <w:t xml:space="preserve">.  </w:t>
      </w:r>
    </w:p>
    <w:p w14:paraId="10EF6FEF" w14:textId="16288BF2" w:rsidR="00176458" w:rsidRDefault="00AC37B6" w:rsidP="00437225">
      <w:pPr>
        <w:pStyle w:val="LinhlawText3"/>
        <w:spacing w:after="60"/>
        <w:jc w:val="both"/>
        <w:rPr>
          <w:rFonts w:cs="Arial"/>
          <w:sz w:val="16"/>
          <w:szCs w:val="16"/>
        </w:rPr>
      </w:pPr>
      <w:r>
        <w:rPr>
          <w:rFonts w:cs="Arial"/>
          <w:sz w:val="16"/>
          <w:szCs w:val="16"/>
        </w:rPr>
        <w:t xml:space="preserve">Students may include the results of the Project as part of their </w:t>
      </w:r>
      <w:proofErr w:type="gramStart"/>
      <w:r>
        <w:rPr>
          <w:rFonts w:cs="Arial"/>
          <w:sz w:val="16"/>
          <w:szCs w:val="16"/>
        </w:rPr>
        <w:t>Thesis</w:t>
      </w:r>
      <w:proofErr w:type="gramEnd"/>
      <w:r>
        <w:rPr>
          <w:rFonts w:cs="Arial"/>
          <w:sz w:val="16"/>
          <w:szCs w:val="16"/>
        </w:rPr>
        <w:t xml:space="preserve"> and will retain </w:t>
      </w:r>
      <w:r w:rsidR="00F64233">
        <w:rPr>
          <w:rFonts w:cs="Arial"/>
          <w:sz w:val="16"/>
          <w:szCs w:val="16"/>
        </w:rPr>
        <w:t xml:space="preserve">ownership of </w:t>
      </w:r>
      <w:r>
        <w:rPr>
          <w:rFonts w:cs="Arial"/>
          <w:sz w:val="16"/>
          <w:szCs w:val="16"/>
        </w:rPr>
        <w:t xml:space="preserve">copyright in their Thesis.  </w:t>
      </w:r>
      <w:r w:rsidR="00232AB3" w:rsidRPr="00232AB3">
        <w:rPr>
          <w:rFonts w:cs="Arial"/>
          <w:sz w:val="16"/>
          <w:szCs w:val="16"/>
        </w:rPr>
        <w:t xml:space="preserve">On reasonable </w:t>
      </w:r>
      <w:r w:rsidR="00190881" w:rsidRPr="00232AB3">
        <w:rPr>
          <w:rFonts w:cs="Arial"/>
          <w:sz w:val="16"/>
          <w:szCs w:val="16"/>
        </w:rPr>
        <w:t xml:space="preserve">request by any </w:t>
      </w:r>
      <w:r w:rsidR="00D54843" w:rsidRPr="00232AB3">
        <w:rPr>
          <w:rFonts w:cs="Arial"/>
          <w:sz w:val="16"/>
          <w:szCs w:val="16"/>
        </w:rPr>
        <w:t>an</w:t>
      </w:r>
      <w:r w:rsidR="00190881" w:rsidRPr="00232AB3">
        <w:rPr>
          <w:rFonts w:cs="Arial"/>
          <w:sz w:val="16"/>
          <w:szCs w:val="16"/>
        </w:rPr>
        <w:t xml:space="preserve">other party, </w:t>
      </w:r>
      <w:r w:rsidR="00603EF9">
        <w:rPr>
          <w:rFonts w:cs="Arial"/>
          <w:sz w:val="16"/>
          <w:szCs w:val="16"/>
        </w:rPr>
        <w:t xml:space="preserve">the enrolling institution will </w:t>
      </w:r>
      <w:r w:rsidR="00190881" w:rsidRPr="00232AB3">
        <w:rPr>
          <w:rFonts w:cs="Arial"/>
          <w:sz w:val="16"/>
          <w:szCs w:val="16"/>
        </w:rPr>
        <w:t>ensure any Thesis that includes</w:t>
      </w:r>
      <w:r w:rsidR="001E03A8">
        <w:rPr>
          <w:rFonts w:cs="Arial"/>
          <w:sz w:val="16"/>
          <w:szCs w:val="16"/>
        </w:rPr>
        <w:t xml:space="preserve"> </w:t>
      </w:r>
      <w:r w:rsidR="00D54843" w:rsidRPr="00232AB3">
        <w:rPr>
          <w:rFonts w:cs="Arial"/>
          <w:sz w:val="16"/>
          <w:szCs w:val="16"/>
        </w:rPr>
        <w:t>Confidential Information</w:t>
      </w:r>
      <w:r w:rsidR="0091187A">
        <w:rPr>
          <w:rFonts w:cs="Arial"/>
          <w:sz w:val="16"/>
          <w:szCs w:val="16"/>
        </w:rPr>
        <w:t>,</w:t>
      </w:r>
      <w:r w:rsidR="00975DAC">
        <w:rPr>
          <w:rFonts w:cs="Arial"/>
          <w:sz w:val="16"/>
          <w:szCs w:val="16"/>
        </w:rPr>
        <w:t xml:space="preserve"> </w:t>
      </w:r>
      <w:r w:rsidR="00D67C90">
        <w:rPr>
          <w:rFonts w:cs="Arial"/>
          <w:sz w:val="16"/>
          <w:szCs w:val="16"/>
        </w:rPr>
        <w:t xml:space="preserve">Background Material </w:t>
      </w:r>
      <w:r w:rsidR="00975DAC">
        <w:rPr>
          <w:rFonts w:cs="Arial"/>
          <w:sz w:val="16"/>
          <w:szCs w:val="16"/>
        </w:rPr>
        <w:t>or</w:t>
      </w:r>
      <w:r w:rsidR="00AF3ED3">
        <w:rPr>
          <w:rFonts w:cs="Arial"/>
          <w:sz w:val="16"/>
          <w:szCs w:val="16"/>
        </w:rPr>
        <w:t xml:space="preserve"> </w:t>
      </w:r>
      <w:r w:rsidR="0091187A">
        <w:rPr>
          <w:rFonts w:cs="Arial"/>
          <w:sz w:val="16"/>
          <w:szCs w:val="16"/>
        </w:rPr>
        <w:t xml:space="preserve">would </w:t>
      </w:r>
      <w:r w:rsidR="00975DAC">
        <w:rPr>
          <w:rFonts w:cs="Arial"/>
          <w:sz w:val="16"/>
          <w:szCs w:val="16"/>
        </w:rPr>
        <w:t>prejudice</w:t>
      </w:r>
      <w:r w:rsidR="00AF3ED3">
        <w:rPr>
          <w:rFonts w:cs="Arial"/>
          <w:sz w:val="16"/>
          <w:szCs w:val="16"/>
        </w:rPr>
        <w:t xml:space="preserve"> </w:t>
      </w:r>
      <w:r w:rsidR="00975DAC">
        <w:rPr>
          <w:rFonts w:cs="Arial"/>
          <w:sz w:val="16"/>
          <w:szCs w:val="16"/>
        </w:rPr>
        <w:t>Project IP</w:t>
      </w:r>
      <w:r w:rsidR="00547A26">
        <w:rPr>
          <w:rFonts w:cs="Arial"/>
          <w:sz w:val="16"/>
          <w:szCs w:val="16"/>
        </w:rPr>
        <w:t>,</w:t>
      </w:r>
      <w:r w:rsidR="00975DAC">
        <w:rPr>
          <w:rFonts w:cs="Arial"/>
          <w:sz w:val="16"/>
          <w:szCs w:val="16"/>
        </w:rPr>
        <w:t xml:space="preserve"> of another party</w:t>
      </w:r>
      <w:r w:rsidR="00D54843" w:rsidRPr="00232AB3">
        <w:rPr>
          <w:rFonts w:cs="Arial"/>
          <w:sz w:val="16"/>
          <w:szCs w:val="16"/>
        </w:rPr>
        <w:t>,</w:t>
      </w:r>
      <w:r w:rsidR="00190881" w:rsidRPr="00232AB3">
        <w:rPr>
          <w:rFonts w:cs="Arial"/>
          <w:sz w:val="16"/>
          <w:szCs w:val="16"/>
        </w:rPr>
        <w:t xml:space="preserve"> is submitted for examination in confidence and held in confidential storage in accordance with</w:t>
      </w:r>
      <w:r w:rsidR="00AF3ED3">
        <w:rPr>
          <w:rFonts w:cs="Arial"/>
          <w:sz w:val="16"/>
          <w:szCs w:val="16"/>
        </w:rPr>
        <w:t>,</w:t>
      </w:r>
      <w:r w:rsidR="00190881" w:rsidRPr="00232AB3">
        <w:rPr>
          <w:rFonts w:cs="Arial"/>
          <w:sz w:val="16"/>
          <w:szCs w:val="16"/>
        </w:rPr>
        <w:t xml:space="preserve"> </w:t>
      </w:r>
      <w:r>
        <w:rPr>
          <w:rFonts w:cs="Arial"/>
          <w:sz w:val="16"/>
          <w:szCs w:val="16"/>
        </w:rPr>
        <w:t xml:space="preserve">but </w:t>
      </w:r>
      <w:r w:rsidR="00AF3ED3">
        <w:rPr>
          <w:rFonts w:cs="Arial"/>
          <w:sz w:val="16"/>
          <w:szCs w:val="16"/>
        </w:rPr>
        <w:t xml:space="preserve">for no longer than the period specified in, </w:t>
      </w:r>
      <w:r w:rsidR="004C4BB5">
        <w:rPr>
          <w:rFonts w:cs="Arial"/>
          <w:sz w:val="16"/>
          <w:szCs w:val="16"/>
        </w:rPr>
        <w:t>its</w:t>
      </w:r>
      <w:r w:rsidR="00190881" w:rsidRPr="00232AB3">
        <w:rPr>
          <w:rFonts w:cs="Arial"/>
          <w:sz w:val="16"/>
          <w:szCs w:val="16"/>
        </w:rPr>
        <w:t xml:space="preserve"> policies and procedures</w:t>
      </w:r>
      <w:r w:rsidR="00B268D2" w:rsidRPr="00232AB3">
        <w:rPr>
          <w:rFonts w:cs="Arial"/>
          <w:sz w:val="16"/>
          <w:szCs w:val="16"/>
        </w:rPr>
        <w:t>.</w:t>
      </w:r>
      <w:r w:rsidR="006E005E">
        <w:rPr>
          <w:rFonts w:cs="Arial"/>
          <w:sz w:val="16"/>
          <w:szCs w:val="16"/>
        </w:rPr>
        <w:t xml:space="preserve">  To avoid any doubt, a party must not inhibit the right of a </w:t>
      </w:r>
      <w:proofErr w:type="gramStart"/>
      <w:r w:rsidR="006E005E">
        <w:rPr>
          <w:rFonts w:cs="Arial"/>
          <w:sz w:val="16"/>
          <w:szCs w:val="16"/>
        </w:rPr>
        <w:t>Student</w:t>
      </w:r>
      <w:proofErr w:type="gramEnd"/>
      <w:r w:rsidR="006E005E">
        <w:rPr>
          <w:rFonts w:cs="Arial"/>
          <w:sz w:val="16"/>
          <w:szCs w:val="16"/>
        </w:rPr>
        <w:t xml:space="preserve"> to have their </w:t>
      </w:r>
      <w:r w:rsidR="004F521F">
        <w:rPr>
          <w:rFonts w:cs="Arial"/>
          <w:sz w:val="16"/>
          <w:szCs w:val="16"/>
        </w:rPr>
        <w:t>T</w:t>
      </w:r>
      <w:r w:rsidR="006E005E">
        <w:rPr>
          <w:rFonts w:cs="Arial"/>
          <w:sz w:val="16"/>
          <w:szCs w:val="16"/>
        </w:rPr>
        <w:t xml:space="preserve">hesis examined and </w:t>
      </w:r>
      <w:r w:rsidR="004F521F">
        <w:rPr>
          <w:rFonts w:cs="Arial"/>
          <w:sz w:val="16"/>
          <w:szCs w:val="16"/>
        </w:rPr>
        <w:t xml:space="preserve">have </w:t>
      </w:r>
      <w:r w:rsidR="006E005E">
        <w:rPr>
          <w:rFonts w:cs="Arial"/>
          <w:sz w:val="16"/>
          <w:szCs w:val="16"/>
        </w:rPr>
        <w:t xml:space="preserve">a copy </w:t>
      </w:r>
      <w:r w:rsidR="0054126C">
        <w:rPr>
          <w:rFonts w:cs="Arial"/>
          <w:sz w:val="16"/>
          <w:szCs w:val="16"/>
        </w:rPr>
        <w:t xml:space="preserve">of </w:t>
      </w:r>
      <w:r w:rsidR="004F521F">
        <w:rPr>
          <w:rFonts w:cs="Arial"/>
          <w:sz w:val="16"/>
          <w:szCs w:val="16"/>
        </w:rPr>
        <w:t xml:space="preserve">the Thesis deposited </w:t>
      </w:r>
      <w:r w:rsidR="0054126C">
        <w:rPr>
          <w:rFonts w:cs="Arial"/>
          <w:sz w:val="16"/>
          <w:szCs w:val="16"/>
        </w:rPr>
        <w:t xml:space="preserve">in the </w:t>
      </w:r>
      <w:r w:rsidR="00547A26">
        <w:rPr>
          <w:rFonts w:cs="Arial"/>
          <w:sz w:val="16"/>
          <w:szCs w:val="16"/>
        </w:rPr>
        <w:t xml:space="preserve">institution’s </w:t>
      </w:r>
      <w:r w:rsidR="0054126C">
        <w:rPr>
          <w:rFonts w:cs="Arial"/>
          <w:sz w:val="16"/>
          <w:szCs w:val="16"/>
        </w:rPr>
        <w:t>library</w:t>
      </w:r>
      <w:r w:rsidR="00512902">
        <w:rPr>
          <w:rFonts w:cs="Arial"/>
          <w:sz w:val="16"/>
          <w:szCs w:val="16"/>
        </w:rPr>
        <w:t>, subject to these confidentiality requirements</w:t>
      </w:r>
      <w:r w:rsidR="006E005E">
        <w:rPr>
          <w:rFonts w:cs="Arial"/>
          <w:sz w:val="16"/>
          <w:szCs w:val="16"/>
        </w:rPr>
        <w:t xml:space="preserve">. </w:t>
      </w:r>
    </w:p>
    <w:p w14:paraId="1BE99959" w14:textId="2BE21B0B" w:rsidR="00B116CA" w:rsidRPr="00840BC3" w:rsidRDefault="00DD6A0B" w:rsidP="00EF1C2A">
      <w:pPr>
        <w:pStyle w:val="LinhlawHeading1"/>
        <w:spacing w:after="120"/>
        <w:rPr>
          <w:rFonts w:cs="Arial"/>
          <w:sz w:val="16"/>
          <w:szCs w:val="16"/>
        </w:rPr>
      </w:pPr>
      <w:bookmarkStart w:id="21" w:name="_Ref148525392"/>
      <w:r w:rsidRPr="00840BC3">
        <w:rPr>
          <w:rFonts w:cs="Arial"/>
          <w:sz w:val="16"/>
          <w:szCs w:val="16"/>
        </w:rPr>
        <w:t>Insurance</w:t>
      </w:r>
      <w:r w:rsidR="005B2F6C" w:rsidRPr="00840BC3">
        <w:rPr>
          <w:rFonts w:cs="Arial"/>
          <w:sz w:val="16"/>
          <w:szCs w:val="16"/>
        </w:rPr>
        <w:t xml:space="preserve">, </w:t>
      </w:r>
      <w:r w:rsidR="00DD597C" w:rsidRPr="00840BC3">
        <w:rPr>
          <w:rFonts w:cs="Arial"/>
          <w:sz w:val="16"/>
          <w:szCs w:val="16"/>
        </w:rPr>
        <w:t>Risk</w:t>
      </w:r>
      <w:r w:rsidR="00FD057F">
        <w:rPr>
          <w:rFonts w:cs="Arial"/>
          <w:sz w:val="16"/>
          <w:szCs w:val="16"/>
        </w:rPr>
        <w:t xml:space="preserve"> and </w:t>
      </w:r>
      <w:r w:rsidR="00DD597C" w:rsidRPr="00840BC3">
        <w:rPr>
          <w:rFonts w:cs="Arial"/>
          <w:sz w:val="16"/>
          <w:szCs w:val="16"/>
        </w:rPr>
        <w:t>Liability</w:t>
      </w:r>
      <w:r w:rsidR="00857575" w:rsidRPr="00840BC3">
        <w:rPr>
          <w:rFonts w:cs="Arial"/>
          <w:sz w:val="16"/>
          <w:szCs w:val="16"/>
        </w:rPr>
        <w:t xml:space="preserve"> </w:t>
      </w:r>
      <w:bookmarkEnd w:id="21"/>
    </w:p>
    <w:p w14:paraId="1576DEB7" w14:textId="1560EE3A" w:rsidR="00182147" w:rsidRPr="00840BC3" w:rsidRDefault="0098063B" w:rsidP="00437225">
      <w:pPr>
        <w:pStyle w:val="LinhlawHeading2"/>
        <w:spacing w:after="60"/>
        <w:jc w:val="both"/>
        <w:rPr>
          <w:rFonts w:cs="Arial"/>
          <w:sz w:val="16"/>
          <w:szCs w:val="16"/>
        </w:rPr>
      </w:pPr>
      <w:bookmarkStart w:id="22" w:name="_Ref148525175"/>
      <w:r w:rsidRPr="00840BC3">
        <w:rPr>
          <w:rFonts w:cs="Arial"/>
          <w:sz w:val="16"/>
          <w:szCs w:val="16"/>
        </w:rPr>
        <w:t>Insurance</w:t>
      </w:r>
      <w:bookmarkEnd w:id="22"/>
    </w:p>
    <w:p w14:paraId="73F364C0" w14:textId="7DFAD13A" w:rsidR="003D59AD" w:rsidRPr="002554BD" w:rsidRDefault="003D59AD" w:rsidP="00310BE0">
      <w:pPr>
        <w:pStyle w:val="LinhlawText3"/>
        <w:numPr>
          <w:ilvl w:val="0"/>
          <w:numId w:val="0"/>
        </w:numPr>
        <w:spacing w:after="60"/>
        <w:ind w:left="567"/>
        <w:jc w:val="both"/>
        <w:rPr>
          <w:rFonts w:cs="Arial"/>
          <w:sz w:val="16"/>
          <w:szCs w:val="16"/>
        </w:rPr>
      </w:pPr>
      <w:bookmarkStart w:id="23" w:name="_Ref148525170"/>
      <w:r w:rsidRPr="002554BD">
        <w:rPr>
          <w:rFonts w:cs="Arial"/>
          <w:sz w:val="16"/>
          <w:szCs w:val="16"/>
        </w:rPr>
        <w:t xml:space="preserve">Each party </w:t>
      </w:r>
      <w:r w:rsidR="00D260FC" w:rsidRPr="002554BD">
        <w:rPr>
          <w:rFonts w:cs="Arial"/>
          <w:sz w:val="16"/>
          <w:szCs w:val="16"/>
        </w:rPr>
        <w:t>must</w:t>
      </w:r>
      <w:r w:rsidRPr="002554BD">
        <w:rPr>
          <w:rFonts w:cs="Arial"/>
          <w:sz w:val="16"/>
          <w:szCs w:val="16"/>
        </w:rPr>
        <w:t xml:space="preserve"> </w:t>
      </w:r>
      <w:proofErr w:type="gramStart"/>
      <w:r w:rsidR="004017BC" w:rsidRPr="002554BD">
        <w:rPr>
          <w:rFonts w:cs="Arial"/>
          <w:sz w:val="16"/>
          <w:szCs w:val="16"/>
        </w:rPr>
        <w:t>effect</w:t>
      </w:r>
      <w:proofErr w:type="gramEnd"/>
      <w:r w:rsidRPr="002554BD">
        <w:rPr>
          <w:rFonts w:cs="Arial"/>
          <w:sz w:val="16"/>
          <w:szCs w:val="16"/>
        </w:rPr>
        <w:t xml:space="preserve"> and maintain </w:t>
      </w:r>
      <w:bookmarkEnd w:id="23"/>
      <w:r w:rsidRPr="002554BD">
        <w:rPr>
          <w:rFonts w:cs="Arial"/>
          <w:noProof/>
          <w:sz w:val="16"/>
          <w:szCs w:val="16"/>
        </w:rPr>
        <w:t>insurance</w:t>
      </w:r>
      <w:r w:rsidR="003E0C3C">
        <w:rPr>
          <w:rFonts w:cs="Arial"/>
          <w:noProof/>
          <w:sz w:val="16"/>
          <w:szCs w:val="16"/>
        </w:rPr>
        <w:t>s</w:t>
      </w:r>
      <w:r w:rsidRPr="002554BD">
        <w:rPr>
          <w:rFonts w:cs="Arial"/>
          <w:noProof/>
          <w:sz w:val="16"/>
          <w:szCs w:val="16"/>
        </w:rPr>
        <w:t xml:space="preserve"> </w:t>
      </w:r>
      <w:r w:rsidR="00D36AC2">
        <w:rPr>
          <w:rFonts w:cs="Arial"/>
          <w:noProof/>
          <w:sz w:val="16"/>
          <w:szCs w:val="16"/>
        </w:rPr>
        <w:t xml:space="preserve">during and after </w:t>
      </w:r>
      <w:r w:rsidR="000E76B5" w:rsidRPr="002554BD">
        <w:rPr>
          <w:rFonts w:cs="Arial"/>
          <w:noProof/>
          <w:sz w:val="16"/>
          <w:szCs w:val="16"/>
        </w:rPr>
        <w:t xml:space="preserve">the Term </w:t>
      </w:r>
      <w:r w:rsidR="003E0C3C">
        <w:rPr>
          <w:rFonts w:cs="Arial"/>
          <w:sz w:val="16"/>
          <w:szCs w:val="16"/>
        </w:rPr>
        <w:t>as specified in the Details</w:t>
      </w:r>
      <w:r w:rsidRPr="002554BD">
        <w:rPr>
          <w:rFonts w:cs="Arial"/>
          <w:sz w:val="16"/>
          <w:szCs w:val="16"/>
        </w:rPr>
        <w:t>.</w:t>
      </w:r>
      <w:r w:rsidR="002554BD" w:rsidRPr="002554BD">
        <w:rPr>
          <w:rFonts w:cs="Arial"/>
          <w:sz w:val="16"/>
          <w:szCs w:val="16"/>
        </w:rPr>
        <w:t xml:space="preserve">  </w:t>
      </w:r>
      <w:r w:rsidR="00447972" w:rsidRPr="002554BD">
        <w:rPr>
          <w:rFonts w:cs="Arial"/>
          <w:sz w:val="16"/>
          <w:szCs w:val="16"/>
        </w:rPr>
        <w:t xml:space="preserve">Each party must </w:t>
      </w:r>
      <w:proofErr w:type="gramStart"/>
      <w:r w:rsidR="00447972" w:rsidRPr="002554BD">
        <w:rPr>
          <w:rFonts w:cs="Arial"/>
          <w:sz w:val="16"/>
          <w:szCs w:val="16"/>
        </w:rPr>
        <w:t>provide</w:t>
      </w:r>
      <w:proofErr w:type="gramEnd"/>
      <w:r w:rsidR="00447972" w:rsidRPr="002554BD">
        <w:rPr>
          <w:rFonts w:cs="Arial"/>
          <w:sz w:val="16"/>
          <w:szCs w:val="16"/>
        </w:rPr>
        <w:t xml:space="preserve"> when requested by another party certificates of currency for the</w:t>
      </w:r>
      <w:r w:rsidR="00D36AC2">
        <w:rPr>
          <w:rFonts w:cs="Arial"/>
          <w:sz w:val="16"/>
          <w:szCs w:val="16"/>
        </w:rPr>
        <w:t>se</w:t>
      </w:r>
      <w:r w:rsidR="00447972" w:rsidRPr="002554BD">
        <w:rPr>
          <w:rFonts w:cs="Arial"/>
          <w:sz w:val="16"/>
          <w:szCs w:val="16"/>
        </w:rPr>
        <w:t xml:space="preserve"> insurances</w:t>
      </w:r>
      <w:r w:rsidR="00D36AC2">
        <w:rPr>
          <w:rFonts w:cs="Arial"/>
          <w:sz w:val="16"/>
          <w:szCs w:val="16"/>
        </w:rPr>
        <w:t>.</w:t>
      </w:r>
      <w:r w:rsidRPr="002554BD">
        <w:rPr>
          <w:rFonts w:cs="Arial"/>
          <w:sz w:val="16"/>
          <w:szCs w:val="16"/>
        </w:rPr>
        <w:t xml:space="preserve">  </w:t>
      </w:r>
    </w:p>
    <w:p w14:paraId="0A23A99E" w14:textId="77777777" w:rsidR="00AA2D4B" w:rsidRPr="00840BC3" w:rsidRDefault="00AA2D4B" w:rsidP="00437225">
      <w:pPr>
        <w:pStyle w:val="LinhlawHeading2"/>
        <w:spacing w:after="60"/>
        <w:jc w:val="both"/>
        <w:rPr>
          <w:rFonts w:cs="Arial"/>
          <w:sz w:val="16"/>
          <w:szCs w:val="16"/>
        </w:rPr>
      </w:pPr>
      <w:bookmarkStart w:id="24" w:name="_Ref148525231"/>
      <w:r w:rsidRPr="00840BC3">
        <w:rPr>
          <w:rFonts w:cs="Arial"/>
          <w:sz w:val="16"/>
          <w:szCs w:val="16"/>
        </w:rPr>
        <w:t>Risk and Liability</w:t>
      </w:r>
      <w:bookmarkEnd w:id="24"/>
    </w:p>
    <w:p w14:paraId="49E3780B" w14:textId="66884CB3" w:rsidR="005C2C5E" w:rsidRPr="00840BC3" w:rsidRDefault="00F211B6" w:rsidP="00437225">
      <w:pPr>
        <w:pStyle w:val="LinhlawText3"/>
        <w:spacing w:after="60"/>
        <w:jc w:val="both"/>
        <w:rPr>
          <w:rFonts w:cs="Arial"/>
          <w:sz w:val="16"/>
          <w:szCs w:val="16"/>
        </w:rPr>
      </w:pPr>
      <w:r w:rsidRPr="00840BC3">
        <w:rPr>
          <w:rFonts w:cs="Arial"/>
          <w:sz w:val="16"/>
          <w:szCs w:val="16"/>
        </w:rPr>
        <w:t>The parties acknowledge that the Project is experimental in nature and as such, the outcomes of the Project and its ability to produce Project IP or Project Material of any commercial value is not guaranteed.</w:t>
      </w:r>
      <w:r w:rsidR="005470A9" w:rsidRPr="00840BC3">
        <w:rPr>
          <w:rFonts w:cs="Arial"/>
          <w:sz w:val="16"/>
          <w:szCs w:val="16"/>
        </w:rPr>
        <w:t xml:space="preserve"> </w:t>
      </w:r>
      <w:r w:rsidRPr="00840BC3">
        <w:rPr>
          <w:rFonts w:cs="Arial"/>
          <w:sz w:val="16"/>
          <w:szCs w:val="16"/>
        </w:rPr>
        <w:t xml:space="preserve">The parties each use the </w:t>
      </w:r>
      <w:r w:rsidR="00D931F9">
        <w:rPr>
          <w:rFonts w:cs="Arial"/>
          <w:sz w:val="16"/>
          <w:szCs w:val="16"/>
        </w:rPr>
        <w:t xml:space="preserve">Background IP, Background Material, </w:t>
      </w:r>
      <w:r w:rsidRPr="00840BC3">
        <w:rPr>
          <w:rFonts w:cs="Arial"/>
          <w:sz w:val="16"/>
          <w:szCs w:val="16"/>
        </w:rPr>
        <w:t>Project IP and any Project Material at their own risk.</w:t>
      </w:r>
    </w:p>
    <w:p w14:paraId="24539353" w14:textId="050DBBCC" w:rsidR="00BD0EFB" w:rsidRDefault="005D2B49" w:rsidP="00437225">
      <w:pPr>
        <w:pStyle w:val="LinhlawText3"/>
        <w:spacing w:after="60"/>
        <w:jc w:val="both"/>
        <w:rPr>
          <w:rFonts w:cs="Arial"/>
          <w:sz w:val="16"/>
          <w:szCs w:val="16"/>
        </w:rPr>
      </w:pPr>
      <w:bookmarkStart w:id="25" w:name="_Ref135818992"/>
      <w:r w:rsidRPr="00BD0EFB">
        <w:rPr>
          <w:rFonts w:cs="Arial"/>
          <w:sz w:val="16"/>
          <w:szCs w:val="16"/>
        </w:rPr>
        <w:t>To the maximum extent permitted by law</w:t>
      </w:r>
      <w:r w:rsidR="0032638D" w:rsidRPr="00BD0EFB">
        <w:rPr>
          <w:rFonts w:cs="Arial"/>
          <w:sz w:val="16"/>
          <w:szCs w:val="16"/>
        </w:rPr>
        <w:t xml:space="preserve"> and subject to clause </w:t>
      </w:r>
      <w:r w:rsidR="00437566" w:rsidRPr="00BD0EFB">
        <w:rPr>
          <w:rFonts w:cs="Arial"/>
          <w:sz w:val="16"/>
          <w:szCs w:val="16"/>
        </w:rPr>
        <w:fldChar w:fldCharType="begin"/>
      </w:r>
      <w:r w:rsidR="00437566" w:rsidRPr="00BD0EFB">
        <w:rPr>
          <w:rFonts w:cs="Arial"/>
          <w:sz w:val="16"/>
          <w:szCs w:val="16"/>
        </w:rPr>
        <w:instrText xml:space="preserve"> REF _Ref148525231 \r \h </w:instrText>
      </w:r>
      <w:r w:rsidR="00BE756B" w:rsidRPr="00BD0EFB">
        <w:rPr>
          <w:rFonts w:cs="Arial"/>
          <w:sz w:val="16"/>
          <w:szCs w:val="16"/>
        </w:rPr>
        <w:instrText xml:space="preserve"> \* MERGEFORMAT </w:instrText>
      </w:r>
      <w:r w:rsidR="00437566" w:rsidRPr="00BD0EFB">
        <w:rPr>
          <w:rFonts w:cs="Arial"/>
          <w:sz w:val="16"/>
          <w:szCs w:val="16"/>
        </w:rPr>
      </w:r>
      <w:r w:rsidR="00437566" w:rsidRPr="00BD0EFB">
        <w:rPr>
          <w:rFonts w:cs="Arial"/>
          <w:sz w:val="16"/>
          <w:szCs w:val="16"/>
        </w:rPr>
        <w:fldChar w:fldCharType="separate"/>
      </w:r>
      <w:r w:rsidR="00536B2F">
        <w:rPr>
          <w:rFonts w:cs="Arial"/>
          <w:sz w:val="16"/>
          <w:szCs w:val="16"/>
        </w:rPr>
        <w:t>7.2</w:t>
      </w:r>
      <w:r w:rsidR="00437566" w:rsidRPr="00BD0EFB">
        <w:rPr>
          <w:rFonts w:cs="Arial"/>
          <w:sz w:val="16"/>
          <w:szCs w:val="16"/>
        </w:rPr>
        <w:fldChar w:fldCharType="end"/>
      </w:r>
      <w:r w:rsidR="00437566" w:rsidRPr="00BD0EFB">
        <w:rPr>
          <w:rFonts w:cs="Arial"/>
          <w:sz w:val="16"/>
          <w:szCs w:val="16"/>
        </w:rPr>
        <w:fldChar w:fldCharType="begin"/>
      </w:r>
      <w:r w:rsidR="00437566" w:rsidRPr="00BD0EFB">
        <w:rPr>
          <w:rFonts w:cs="Arial"/>
          <w:sz w:val="16"/>
          <w:szCs w:val="16"/>
        </w:rPr>
        <w:instrText xml:space="preserve"> REF _Ref148525237 \r \h </w:instrText>
      </w:r>
      <w:r w:rsidR="00BE756B" w:rsidRPr="00BD0EFB">
        <w:rPr>
          <w:rFonts w:cs="Arial"/>
          <w:sz w:val="16"/>
          <w:szCs w:val="16"/>
        </w:rPr>
        <w:instrText xml:space="preserve"> \* MERGEFORMAT </w:instrText>
      </w:r>
      <w:r w:rsidR="00437566" w:rsidRPr="00BD0EFB">
        <w:rPr>
          <w:rFonts w:cs="Arial"/>
          <w:sz w:val="16"/>
          <w:szCs w:val="16"/>
        </w:rPr>
      </w:r>
      <w:r w:rsidR="00437566" w:rsidRPr="00BD0EFB">
        <w:rPr>
          <w:rFonts w:cs="Arial"/>
          <w:sz w:val="16"/>
          <w:szCs w:val="16"/>
        </w:rPr>
        <w:fldChar w:fldCharType="separate"/>
      </w:r>
      <w:r w:rsidR="006B286B">
        <w:rPr>
          <w:rFonts w:cs="Arial"/>
          <w:sz w:val="16"/>
          <w:szCs w:val="16"/>
        </w:rPr>
        <w:t>(d)</w:t>
      </w:r>
      <w:r w:rsidR="00437566" w:rsidRPr="00BD0EFB">
        <w:rPr>
          <w:rFonts w:cs="Arial"/>
          <w:sz w:val="16"/>
          <w:szCs w:val="16"/>
        </w:rPr>
        <w:fldChar w:fldCharType="end"/>
      </w:r>
      <w:r w:rsidR="00BD0EFB" w:rsidRPr="00BD0EFB">
        <w:rPr>
          <w:rFonts w:cs="Arial"/>
          <w:sz w:val="16"/>
          <w:szCs w:val="16"/>
        </w:rPr>
        <w:t xml:space="preserve">, </w:t>
      </w:r>
      <w:r w:rsidR="00406D2F" w:rsidRPr="00BD0EFB">
        <w:rPr>
          <w:rFonts w:cs="Arial"/>
          <w:sz w:val="16"/>
          <w:szCs w:val="16"/>
        </w:rPr>
        <w:t>each party excludes all implied terms, representations and warranties, whether statutory or otherwise relating to the Project or the subject matter of this Agreement other than as expressly set out in this Agreement</w:t>
      </w:r>
      <w:r w:rsidR="00BD0EFB">
        <w:rPr>
          <w:rFonts w:cs="Arial"/>
          <w:sz w:val="16"/>
          <w:szCs w:val="16"/>
        </w:rPr>
        <w:t>.</w:t>
      </w:r>
    </w:p>
    <w:p w14:paraId="6FAEF51E" w14:textId="7AEA399A" w:rsidR="005D2B49" w:rsidRPr="00BD0EFB" w:rsidRDefault="00BD0EFB" w:rsidP="00437225">
      <w:pPr>
        <w:pStyle w:val="LinhlawText3"/>
        <w:spacing w:after="60"/>
        <w:jc w:val="both"/>
        <w:rPr>
          <w:rFonts w:cs="Arial"/>
          <w:sz w:val="16"/>
          <w:szCs w:val="16"/>
        </w:rPr>
      </w:pPr>
      <w:r w:rsidRPr="00BD0EFB">
        <w:rPr>
          <w:rFonts w:cs="Arial"/>
          <w:sz w:val="16"/>
          <w:szCs w:val="16"/>
        </w:rPr>
        <w:t xml:space="preserve">To the maximum extent permitted by law and subject to clause </w:t>
      </w:r>
      <w:r w:rsidRPr="00BD0EFB">
        <w:rPr>
          <w:rFonts w:cs="Arial"/>
          <w:sz w:val="16"/>
          <w:szCs w:val="16"/>
        </w:rPr>
        <w:fldChar w:fldCharType="begin"/>
      </w:r>
      <w:r w:rsidRPr="00BD0EFB">
        <w:rPr>
          <w:rFonts w:cs="Arial"/>
          <w:sz w:val="16"/>
          <w:szCs w:val="16"/>
        </w:rPr>
        <w:instrText xml:space="preserve"> REF _Ref148525231 \r \h  \* MERGEFORMAT </w:instrText>
      </w:r>
      <w:r w:rsidRPr="00BD0EFB">
        <w:rPr>
          <w:rFonts w:cs="Arial"/>
          <w:sz w:val="16"/>
          <w:szCs w:val="16"/>
        </w:rPr>
      </w:r>
      <w:r w:rsidRPr="00BD0EFB">
        <w:rPr>
          <w:rFonts w:cs="Arial"/>
          <w:sz w:val="16"/>
          <w:szCs w:val="16"/>
        </w:rPr>
        <w:fldChar w:fldCharType="separate"/>
      </w:r>
      <w:r w:rsidR="00536B2F">
        <w:rPr>
          <w:rFonts w:cs="Arial"/>
          <w:sz w:val="16"/>
          <w:szCs w:val="16"/>
        </w:rPr>
        <w:t>7.2</w:t>
      </w:r>
      <w:r w:rsidRPr="00BD0EFB">
        <w:rPr>
          <w:rFonts w:cs="Arial"/>
          <w:sz w:val="16"/>
          <w:szCs w:val="16"/>
        </w:rPr>
        <w:fldChar w:fldCharType="end"/>
      </w:r>
      <w:r w:rsidRPr="00BD0EFB">
        <w:rPr>
          <w:rFonts w:cs="Arial"/>
          <w:sz w:val="16"/>
          <w:szCs w:val="16"/>
        </w:rPr>
        <w:fldChar w:fldCharType="begin"/>
      </w:r>
      <w:r w:rsidRPr="00BD0EFB">
        <w:rPr>
          <w:rFonts w:cs="Arial"/>
          <w:sz w:val="16"/>
          <w:szCs w:val="16"/>
        </w:rPr>
        <w:instrText xml:space="preserve"> REF _Ref148525237 \r \h  \* MERGEFORMAT </w:instrText>
      </w:r>
      <w:r w:rsidRPr="00BD0EFB">
        <w:rPr>
          <w:rFonts w:cs="Arial"/>
          <w:sz w:val="16"/>
          <w:szCs w:val="16"/>
        </w:rPr>
      </w:r>
      <w:r w:rsidRPr="00BD0EFB">
        <w:rPr>
          <w:rFonts w:cs="Arial"/>
          <w:sz w:val="16"/>
          <w:szCs w:val="16"/>
        </w:rPr>
        <w:fldChar w:fldCharType="separate"/>
      </w:r>
      <w:r w:rsidR="006B286B">
        <w:rPr>
          <w:rFonts w:cs="Arial"/>
          <w:sz w:val="16"/>
          <w:szCs w:val="16"/>
        </w:rPr>
        <w:t>(d)</w:t>
      </w:r>
      <w:r w:rsidRPr="00BD0EFB">
        <w:rPr>
          <w:rFonts w:cs="Arial"/>
          <w:sz w:val="16"/>
          <w:szCs w:val="16"/>
        </w:rPr>
        <w:fldChar w:fldCharType="end"/>
      </w:r>
      <w:r w:rsidRPr="00BD0EFB">
        <w:rPr>
          <w:rFonts w:cs="Arial"/>
          <w:sz w:val="16"/>
          <w:szCs w:val="16"/>
        </w:rPr>
        <w:t>,</w:t>
      </w:r>
      <w:r>
        <w:rPr>
          <w:rFonts w:cs="Arial"/>
          <w:sz w:val="16"/>
          <w:szCs w:val="16"/>
        </w:rPr>
        <w:t xml:space="preserve"> </w:t>
      </w:r>
      <w:r w:rsidR="005D2B49" w:rsidRPr="00BD0EFB">
        <w:rPr>
          <w:rFonts w:cs="Arial"/>
          <w:sz w:val="16"/>
          <w:szCs w:val="16"/>
        </w:rPr>
        <w:t>a party is not liable to another party in connection with this Agreement for any loss or damage however caused (including due to the negligence of that party) that is indirect or consequential loss or damage, including loss of profits, loss of revenue, loss of reputation, loss of bargain or loss of opportunity</w:t>
      </w:r>
      <w:r>
        <w:rPr>
          <w:rFonts w:cs="Arial"/>
          <w:sz w:val="16"/>
          <w:szCs w:val="16"/>
        </w:rPr>
        <w:t>.</w:t>
      </w:r>
    </w:p>
    <w:p w14:paraId="095841E1" w14:textId="3BA2E784" w:rsidR="00532585" w:rsidRPr="00BD0EFB" w:rsidRDefault="00532585" w:rsidP="00437225">
      <w:pPr>
        <w:pStyle w:val="LinhlawText3"/>
        <w:spacing w:after="60"/>
        <w:jc w:val="both"/>
        <w:rPr>
          <w:rFonts w:cs="Arial"/>
          <w:sz w:val="16"/>
          <w:szCs w:val="16"/>
        </w:rPr>
      </w:pPr>
      <w:bookmarkStart w:id="26" w:name="_Ref148525237"/>
      <w:r w:rsidRPr="00BD0EFB">
        <w:rPr>
          <w:rFonts w:cs="Arial"/>
          <w:sz w:val="16"/>
          <w:szCs w:val="16"/>
        </w:rPr>
        <w:t xml:space="preserve">If any applicable legislation prohibits the limitation or exclusion of liability in the manner contemplated by this Agreement with respect to </w:t>
      </w:r>
      <w:proofErr w:type="gramStart"/>
      <w:r w:rsidRPr="00BD0EFB">
        <w:rPr>
          <w:rFonts w:cs="Arial"/>
          <w:sz w:val="16"/>
          <w:szCs w:val="16"/>
        </w:rPr>
        <w:t>particular loss</w:t>
      </w:r>
      <w:proofErr w:type="gramEnd"/>
      <w:r w:rsidRPr="00BD0EFB">
        <w:rPr>
          <w:rFonts w:cs="Arial"/>
          <w:sz w:val="16"/>
          <w:szCs w:val="16"/>
        </w:rPr>
        <w:t xml:space="preserve"> or damage, then</w:t>
      </w:r>
      <w:bookmarkEnd w:id="25"/>
      <w:bookmarkEnd w:id="26"/>
      <w:r w:rsidR="00BD0EFB" w:rsidRPr="00BD0EFB">
        <w:rPr>
          <w:rFonts w:cs="Arial"/>
          <w:sz w:val="16"/>
          <w:szCs w:val="16"/>
        </w:rPr>
        <w:t xml:space="preserve"> </w:t>
      </w:r>
      <w:r w:rsidRPr="00BD0EFB">
        <w:rPr>
          <w:rFonts w:cs="Arial"/>
          <w:sz w:val="16"/>
          <w:szCs w:val="16"/>
        </w:rPr>
        <w:t xml:space="preserve">the relevant limitation or exclusion does not apply to </w:t>
      </w:r>
      <w:r w:rsidRPr="00BD0EFB">
        <w:rPr>
          <w:rFonts w:cs="Arial"/>
          <w:sz w:val="16"/>
          <w:szCs w:val="16"/>
        </w:rPr>
        <w:lastRenderedPageBreak/>
        <w:t xml:space="preserve">that loss or damage; and that </w:t>
      </w:r>
      <w:r w:rsidR="00826E93" w:rsidRPr="00BD0EFB">
        <w:rPr>
          <w:rFonts w:cs="Arial"/>
          <w:sz w:val="16"/>
          <w:szCs w:val="16"/>
        </w:rPr>
        <w:t>p</w:t>
      </w:r>
      <w:r w:rsidRPr="00BD0EFB">
        <w:rPr>
          <w:rFonts w:cs="Arial"/>
          <w:sz w:val="16"/>
          <w:szCs w:val="16"/>
        </w:rPr>
        <w:t>arty’s liability is only limited or excluded with respect to that loss or damage in the manner permitted under that legislation (if any).</w:t>
      </w:r>
    </w:p>
    <w:p w14:paraId="547DF21E" w14:textId="32F190E1" w:rsidR="00DD597C" w:rsidRPr="00840BC3" w:rsidRDefault="00DD597C" w:rsidP="00437225">
      <w:pPr>
        <w:pStyle w:val="LinhlawHeading1"/>
        <w:jc w:val="both"/>
        <w:rPr>
          <w:rFonts w:cs="Arial"/>
          <w:sz w:val="16"/>
          <w:szCs w:val="16"/>
        </w:rPr>
      </w:pPr>
      <w:bookmarkStart w:id="27" w:name="_Ref148525256"/>
      <w:r w:rsidRPr="00840BC3">
        <w:rPr>
          <w:rFonts w:cs="Arial"/>
          <w:sz w:val="16"/>
          <w:szCs w:val="16"/>
        </w:rPr>
        <w:t>Dispute Resolution</w:t>
      </w:r>
      <w:bookmarkEnd w:id="27"/>
    </w:p>
    <w:p w14:paraId="0D98D20D" w14:textId="4ACF3DF7" w:rsidR="00175C99" w:rsidRPr="00840BC3" w:rsidRDefault="00175C99" w:rsidP="00437225">
      <w:pPr>
        <w:pStyle w:val="LinhlawText3"/>
        <w:spacing w:after="60"/>
        <w:jc w:val="both"/>
        <w:rPr>
          <w:rFonts w:cs="Arial"/>
          <w:sz w:val="16"/>
          <w:szCs w:val="16"/>
        </w:rPr>
      </w:pPr>
      <w:bookmarkStart w:id="28" w:name="_Ref148525259"/>
      <w:bookmarkStart w:id="29" w:name="_Ref520118150"/>
      <w:r w:rsidRPr="00840BC3">
        <w:rPr>
          <w:rFonts w:cs="Arial"/>
          <w:sz w:val="16"/>
          <w:szCs w:val="16"/>
        </w:rPr>
        <w:t xml:space="preserve">The parties must attempt to resolve any dispute arising under this Agreement by negotiation </w:t>
      </w:r>
      <w:r w:rsidR="00EE373B">
        <w:rPr>
          <w:rFonts w:cs="Arial"/>
          <w:sz w:val="16"/>
          <w:szCs w:val="16"/>
        </w:rPr>
        <w:t xml:space="preserve">by the senior representatives of the parties </w:t>
      </w:r>
      <w:r w:rsidRPr="00840BC3">
        <w:rPr>
          <w:rFonts w:cs="Arial"/>
          <w:sz w:val="16"/>
          <w:szCs w:val="16"/>
        </w:rPr>
        <w:t xml:space="preserve">in good faith, initiated by one party giving notice to </w:t>
      </w:r>
      <w:r w:rsidR="00BD5689" w:rsidRPr="00840BC3">
        <w:rPr>
          <w:rFonts w:cs="Arial"/>
          <w:sz w:val="16"/>
          <w:szCs w:val="16"/>
        </w:rPr>
        <w:t xml:space="preserve">the </w:t>
      </w:r>
      <w:r w:rsidRPr="00840BC3">
        <w:rPr>
          <w:rFonts w:cs="Arial"/>
          <w:sz w:val="16"/>
          <w:szCs w:val="16"/>
        </w:rPr>
        <w:t xml:space="preserve">other </w:t>
      </w:r>
      <w:r w:rsidR="009C7246" w:rsidRPr="00840BC3">
        <w:rPr>
          <w:rFonts w:cs="Arial"/>
          <w:sz w:val="16"/>
          <w:szCs w:val="16"/>
        </w:rPr>
        <w:t xml:space="preserve">disputing </w:t>
      </w:r>
      <w:r w:rsidRPr="00840BC3">
        <w:rPr>
          <w:rFonts w:cs="Arial"/>
          <w:sz w:val="16"/>
          <w:szCs w:val="16"/>
        </w:rPr>
        <w:t>party/ies</w:t>
      </w:r>
      <w:r w:rsidR="008142CF" w:rsidRPr="00840BC3">
        <w:rPr>
          <w:rFonts w:cs="Arial"/>
          <w:sz w:val="16"/>
          <w:szCs w:val="16"/>
        </w:rPr>
        <w:t>.</w:t>
      </w:r>
      <w:bookmarkEnd w:id="28"/>
    </w:p>
    <w:p w14:paraId="56D9B121" w14:textId="0E6C0C7C" w:rsidR="00175C99" w:rsidRPr="00840BC3" w:rsidRDefault="00175C99" w:rsidP="00437225">
      <w:pPr>
        <w:pStyle w:val="LinhlawText3"/>
        <w:spacing w:after="60"/>
        <w:jc w:val="both"/>
        <w:rPr>
          <w:rFonts w:cs="Arial"/>
          <w:sz w:val="16"/>
          <w:szCs w:val="16"/>
        </w:rPr>
      </w:pPr>
      <w:r w:rsidRPr="00840BC3">
        <w:rPr>
          <w:rFonts w:cs="Arial"/>
          <w:sz w:val="16"/>
          <w:szCs w:val="16"/>
        </w:rPr>
        <w:t xml:space="preserve">Any </w:t>
      </w:r>
      <w:r w:rsidR="002B6D1B" w:rsidRPr="00840BC3">
        <w:rPr>
          <w:rFonts w:cs="Arial"/>
          <w:sz w:val="16"/>
          <w:szCs w:val="16"/>
        </w:rPr>
        <w:t>d</w:t>
      </w:r>
      <w:r w:rsidRPr="00840BC3">
        <w:rPr>
          <w:rFonts w:cs="Arial"/>
          <w:sz w:val="16"/>
          <w:szCs w:val="16"/>
        </w:rPr>
        <w:t xml:space="preserve">ispute which cannot be </w:t>
      </w:r>
      <w:r w:rsidR="000E457C" w:rsidRPr="00840BC3">
        <w:rPr>
          <w:rFonts w:cs="Arial"/>
          <w:sz w:val="16"/>
          <w:szCs w:val="16"/>
        </w:rPr>
        <w:t>resolved</w:t>
      </w:r>
      <w:r w:rsidRPr="00840BC3">
        <w:rPr>
          <w:rFonts w:cs="Arial"/>
          <w:sz w:val="16"/>
          <w:szCs w:val="16"/>
        </w:rPr>
        <w:t xml:space="preserve"> within </w:t>
      </w:r>
      <w:r w:rsidR="00D931F9">
        <w:rPr>
          <w:rFonts w:cs="Arial"/>
          <w:sz w:val="16"/>
          <w:szCs w:val="16"/>
        </w:rPr>
        <w:t xml:space="preserve">30 </w:t>
      </w:r>
      <w:r w:rsidR="00A002E5" w:rsidRPr="00840BC3">
        <w:rPr>
          <w:rFonts w:cs="Arial"/>
          <w:sz w:val="16"/>
          <w:szCs w:val="16"/>
        </w:rPr>
        <w:t>days of the date of the notice</w:t>
      </w:r>
      <w:r w:rsidR="000B50C8">
        <w:rPr>
          <w:rFonts w:cs="Arial"/>
          <w:sz w:val="16"/>
          <w:szCs w:val="16"/>
        </w:rPr>
        <w:t xml:space="preserve"> </w:t>
      </w:r>
      <w:r w:rsidR="0091187A">
        <w:rPr>
          <w:rFonts w:cs="Arial"/>
          <w:sz w:val="16"/>
          <w:szCs w:val="16"/>
        </w:rPr>
        <w:t>may</w:t>
      </w:r>
      <w:r w:rsidRPr="00840BC3">
        <w:rPr>
          <w:rFonts w:cs="Arial"/>
          <w:sz w:val="16"/>
          <w:szCs w:val="16"/>
        </w:rPr>
        <w:t xml:space="preserve"> be referred </w:t>
      </w:r>
      <w:r w:rsidR="007C51DB">
        <w:rPr>
          <w:rFonts w:cs="Arial"/>
          <w:sz w:val="16"/>
          <w:szCs w:val="16"/>
        </w:rPr>
        <w:t xml:space="preserve">by the parties </w:t>
      </w:r>
      <w:r w:rsidR="00A002E5" w:rsidRPr="00840BC3">
        <w:rPr>
          <w:rFonts w:cs="Arial"/>
          <w:sz w:val="16"/>
          <w:szCs w:val="16"/>
        </w:rPr>
        <w:t>to mediation</w:t>
      </w:r>
      <w:r w:rsidR="00D17E70" w:rsidRPr="00840BC3">
        <w:rPr>
          <w:rFonts w:cs="Arial"/>
          <w:sz w:val="16"/>
          <w:szCs w:val="16"/>
        </w:rPr>
        <w:t xml:space="preserve"> by a mediator appointed </w:t>
      </w:r>
      <w:r w:rsidR="00C26C44" w:rsidRPr="00840BC3">
        <w:rPr>
          <w:rFonts w:cs="Arial"/>
          <w:sz w:val="16"/>
          <w:szCs w:val="16"/>
        </w:rPr>
        <w:t xml:space="preserve">jointly </w:t>
      </w:r>
      <w:r w:rsidR="00D17E70" w:rsidRPr="00840BC3">
        <w:rPr>
          <w:rFonts w:cs="Arial"/>
          <w:sz w:val="16"/>
          <w:szCs w:val="16"/>
        </w:rPr>
        <w:t xml:space="preserve">by the </w:t>
      </w:r>
      <w:r w:rsidR="009C7246" w:rsidRPr="00840BC3">
        <w:rPr>
          <w:rFonts w:cs="Arial"/>
          <w:sz w:val="16"/>
          <w:szCs w:val="16"/>
        </w:rPr>
        <w:t xml:space="preserve">disputing </w:t>
      </w:r>
      <w:r w:rsidR="00D17E70" w:rsidRPr="00840BC3">
        <w:rPr>
          <w:rFonts w:cs="Arial"/>
          <w:sz w:val="16"/>
          <w:szCs w:val="16"/>
        </w:rPr>
        <w:t>parties</w:t>
      </w:r>
      <w:r w:rsidRPr="00840BC3">
        <w:rPr>
          <w:rFonts w:cs="Arial"/>
          <w:sz w:val="16"/>
          <w:szCs w:val="16"/>
        </w:rPr>
        <w:t>,</w:t>
      </w:r>
      <w:r w:rsidR="00D17E70" w:rsidRPr="00840BC3">
        <w:rPr>
          <w:rFonts w:cs="Arial"/>
          <w:sz w:val="16"/>
          <w:szCs w:val="16"/>
        </w:rPr>
        <w:t xml:space="preserve"> or</w:t>
      </w:r>
      <w:r w:rsidRPr="00840BC3">
        <w:rPr>
          <w:rFonts w:cs="Arial"/>
          <w:sz w:val="16"/>
          <w:szCs w:val="16"/>
        </w:rPr>
        <w:t xml:space="preserve"> </w:t>
      </w:r>
      <w:r w:rsidR="000B50C8">
        <w:rPr>
          <w:rFonts w:cs="Arial"/>
          <w:sz w:val="16"/>
          <w:szCs w:val="16"/>
        </w:rPr>
        <w:t xml:space="preserve">failing that, </w:t>
      </w:r>
      <w:r w:rsidRPr="00840BC3">
        <w:rPr>
          <w:rFonts w:cs="Arial"/>
          <w:sz w:val="16"/>
          <w:szCs w:val="16"/>
        </w:rPr>
        <w:t>appointed by the Chair of the Resolution Institute</w:t>
      </w:r>
      <w:r w:rsidR="00C26C44" w:rsidRPr="00840BC3">
        <w:rPr>
          <w:rFonts w:cs="Arial"/>
          <w:sz w:val="16"/>
          <w:szCs w:val="16"/>
        </w:rPr>
        <w:t>. The</w:t>
      </w:r>
      <w:r w:rsidR="00D17E70" w:rsidRPr="00840BC3">
        <w:rPr>
          <w:rFonts w:cs="Arial"/>
          <w:sz w:val="16"/>
          <w:szCs w:val="16"/>
        </w:rPr>
        <w:t xml:space="preserve"> mediation must take place</w:t>
      </w:r>
      <w:r w:rsidR="008142CF" w:rsidRPr="00840BC3">
        <w:rPr>
          <w:rFonts w:cs="Arial"/>
          <w:sz w:val="16"/>
          <w:szCs w:val="16"/>
        </w:rPr>
        <w:t xml:space="preserve"> in the </w:t>
      </w:r>
      <w:proofErr w:type="gramStart"/>
      <w:r w:rsidR="00A2602B" w:rsidRPr="00840BC3">
        <w:rPr>
          <w:rFonts w:cs="Arial"/>
          <w:sz w:val="16"/>
          <w:szCs w:val="16"/>
        </w:rPr>
        <w:t>city</w:t>
      </w:r>
      <w:proofErr w:type="gramEnd"/>
      <w:r w:rsidR="00A2602B" w:rsidRPr="00840BC3">
        <w:rPr>
          <w:rFonts w:cs="Arial"/>
          <w:sz w:val="16"/>
          <w:szCs w:val="16"/>
        </w:rPr>
        <w:t xml:space="preserve"> which is the </w:t>
      </w:r>
      <w:r w:rsidR="00B14808" w:rsidRPr="00840BC3">
        <w:rPr>
          <w:rFonts w:cs="Arial"/>
          <w:sz w:val="16"/>
          <w:szCs w:val="16"/>
        </w:rPr>
        <w:t>princip</w:t>
      </w:r>
      <w:r w:rsidR="00B14808">
        <w:rPr>
          <w:rFonts w:cs="Arial"/>
          <w:sz w:val="16"/>
          <w:szCs w:val="16"/>
        </w:rPr>
        <w:t>al</w:t>
      </w:r>
      <w:r w:rsidR="001744CB" w:rsidRPr="00840BC3">
        <w:rPr>
          <w:rFonts w:cs="Arial"/>
          <w:sz w:val="16"/>
          <w:szCs w:val="16"/>
        </w:rPr>
        <w:t xml:space="preserve"> place of business of the Project Lead</w:t>
      </w:r>
      <w:bookmarkEnd w:id="29"/>
      <w:r w:rsidR="00C26C44" w:rsidRPr="00840BC3">
        <w:rPr>
          <w:rFonts w:cs="Arial"/>
          <w:sz w:val="16"/>
          <w:szCs w:val="16"/>
        </w:rPr>
        <w:t xml:space="preserve"> unless otherwise agreed between the </w:t>
      </w:r>
      <w:r w:rsidR="00B657D5" w:rsidRPr="00840BC3">
        <w:rPr>
          <w:rFonts w:cs="Arial"/>
          <w:sz w:val="16"/>
          <w:szCs w:val="16"/>
        </w:rPr>
        <w:t xml:space="preserve">disputing </w:t>
      </w:r>
      <w:r w:rsidR="00C26C44" w:rsidRPr="00840BC3">
        <w:rPr>
          <w:rFonts w:cs="Arial"/>
          <w:sz w:val="16"/>
          <w:szCs w:val="16"/>
        </w:rPr>
        <w:t>parties.  All costs of the mediation are to be equally shared between the disputing parties.</w:t>
      </w:r>
      <w:r w:rsidR="00EE373B">
        <w:rPr>
          <w:rFonts w:cs="Arial"/>
          <w:sz w:val="16"/>
          <w:szCs w:val="16"/>
        </w:rPr>
        <w:t xml:space="preserve"> </w:t>
      </w:r>
    </w:p>
    <w:p w14:paraId="2C5CB321" w14:textId="337952E2" w:rsidR="00DD597C" w:rsidRPr="00BD0EFB" w:rsidRDefault="00C26C44" w:rsidP="00437225">
      <w:pPr>
        <w:pStyle w:val="LinhlawText3"/>
        <w:spacing w:after="60"/>
        <w:jc w:val="both"/>
        <w:rPr>
          <w:rFonts w:cs="Arial"/>
          <w:sz w:val="16"/>
          <w:szCs w:val="16"/>
        </w:rPr>
      </w:pPr>
      <w:r w:rsidRPr="00BD0EFB">
        <w:rPr>
          <w:rFonts w:cs="Arial"/>
          <w:sz w:val="16"/>
          <w:szCs w:val="16"/>
        </w:rPr>
        <w:t xml:space="preserve">If the dispute is not resolved within a further 60 days of a mediator being appointed, </w:t>
      </w:r>
      <w:proofErr w:type="gramStart"/>
      <w:r w:rsidRPr="00BD0EFB">
        <w:rPr>
          <w:rFonts w:cs="Arial"/>
          <w:sz w:val="16"/>
          <w:szCs w:val="16"/>
        </w:rPr>
        <w:t xml:space="preserve">a </w:t>
      </w:r>
      <w:r w:rsidR="00B657D5" w:rsidRPr="00BD0EFB">
        <w:rPr>
          <w:rFonts w:cs="Arial"/>
          <w:sz w:val="16"/>
          <w:szCs w:val="16"/>
        </w:rPr>
        <w:t>disputing</w:t>
      </w:r>
      <w:proofErr w:type="gramEnd"/>
      <w:r w:rsidR="00B657D5" w:rsidRPr="00BD0EFB">
        <w:rPr>
          <w:rFonts w:cs="Arial"/>
          <w:sz w:val="16"/>
          <w:szCs w:val="16"/>
        </w:rPr>
        <w:t xml:space="preserve"> </w:t>
      </w:r>
      <w:r w:rsidRPr="00BD0EFB">
        <w:rPr>
          <w:rFonts w:cs="Arial"/>
          <w:sz w:val="16"/>
          <w:szCs w:val="16"/>
        </w:rPr>
        <w:t>party may commence proceeding</w:t>
      </w:r>
      <w:r w:rsidR="004C4BB5">
        <w:rPr>
          <w:rFonts w:cs="Arial"/>
          <w:sz w:val="16"/>
          <w:szCs w:val="16"/>
        </w:rPr>
        <w:t>s</w:t>
      </w:r>
      <w:r w:rsidRPr="00BD0EFB">
        <w:rPr>
          <w:rFonts w:cs="Arial"/>
          <w:sz w:val="16"/>
          <w:szCs w:val="16"/>
        </w:rPr>
        <w:t xml:space="preserve"> in respect of the dispute.</w:t>
      </w:r>
      <w:r w:rsidR="00BD0EFB" w:rsidRPr="00BD0EFB">
        <w:rPr>
          <w:rFonts w:cs="Arial"/>
          <w:sz w:val="16"/>
          <w:szCs w:val="16"/>
        </w:rPr>
        <w:t xml:space="preserve">  </w:t>
      </w:r>
      <w:r w:rsidR="00175C99" w:rsidRPr="00BD0EFB">
        <w:rPr>
          <w:rFonts w:cs="Arial"/>
          <w:sz w:val="16"/>
          <w:szCs w:val="16"/>
        </w:rPr>
        <w:t xml:space="preserve">Nothing in this clause </w:t>
      </w:r>
      <w:r w:rsidR="00437566" w:rsidRPr="00BD0EFB">
        <w:rPr>
          <w:rFonts w:cs="Arial"/>
          <w:sz w:val="16"/>
          <w:szCs w:val="16"/>
        </w:rPr>
        <w:fldChar w:fldCharType="begin"/>
      </w:r>
      <w:r w:rsidR="00437566" w:rsidRPr="00BD0EFB">
        <w:rPr>
          <w:rFonts w:cs="Arial"/>
          <w:sz w:val="16"/>
          <w:szCs w:val="16"/>
        </w:rPr>
        <w:instrText xml:space="preserve"> REF _Ref148525256 \r \h </w:instrText>
      </w:r>
      <w:r w:rsidR="00BE756B" w:rsidRPr="00BD0EFB">
        <w:rPr>
          <w:rFonts w:cs="Arial"/>
          <w:sz w:val="16"/>
          <w:szCs w:val="16"/>
        </w:rPr>
        <w:instrText xml:space="preserve"> \* MERGEFORMAT </w:instrText>
      </w:r>
      <w:r w:rsidR="00437566" w:rsidRPr="00BD0EFB">
        <w:rPr>
          <w:rFonts w:cs="Arial"/>
          <w:sz w:val="16"/>
          <w:szCs w:val="16"/>
        </w:rPr>
      </w:r>
      <w:r w:rsidR="00437566" w:rsidRPr="00BD0EFB">
        <w:rPr>
          <w:rFonts w:cs="Arial"/>
          <w:sz w:val="16"/>
          <w:szCs w:val="16"/>
        </w:rPr>
        <w:fldChar w:fldCharType="separate"/>
      </w:r>
      <w:r w:rsidR="00536B2F">
        <w:rPr>
          <w:rFonts w:cs="Arial"/>
          <w:sz w:val="16"/>
          <w:szCs w:val="16"/>
        </w:rPr>
        <w:t>8</w:t>
      </w:r>
      <w:r w:rsidR="00437566" w:rsidRPr="00BD0EFB">
        <w:rPr>
          <w:rFonts w:cs="Arial"/>
          <w:sz w:val="16"/>
          <w:szCs w:val="16"/>
        </w:rPr>
        <w:fldChar w:fldCharType="end"/>
      </w:r>
      <w:r w:rsidR="00175C99" w:rsidRPr="00BD0EFB">
        <w:rPr>
          <w:rFonts w:cs="Arial"/>
          <w:sz w:val="16"/>
          <w:szCs w:val="16"/>
        </w:rPr>
        <w:t xml:space="preserve"> will prevent a party from seeking urgent</w:t>
      </w:r>
      <w:r w:rsidR="00A2602B" w:rsidRPr="00BD0EFB">
        <w:rPr>
          <w:rFonts w:cs="Arial"/>
          <w:sz w:val="16"/>
          <w:szCs w:val="16"/>
        </w:rPr>
        <w:t xml:space="preserve"> equitable or</w:t>
      </w:r>
      <w:r w:rsidR="00175C99" w:rsidRPr="00BD0EFB">
        <w:rPr>
          <w:rFonts w:cs="Arial"/>
          <w:sz w:val="16"/>
          <w:szCs w:val="16"/>
        </w:rPr>
        <w:t xml:space="preserve"> interlocutory relief</w:t>
      </w:r>
      <w:r w:rsidR="00A2602B" w:rsidRPr="00BD0EFB">
        <w:rPr>
          <w:rFonts w:cs="Arial"/>
          <w:sz w:val="16"/>
          <w:szCs w:val="16"/>
        </w:rPr>
        <w:t>.</w:t>
      </w:r>
    </w:p>
    <w:p w14:paraId="3EBDA54F" w14:textId="77777777" w:rsidR="00DD597C" w:rsidRPr="00840BC3" w:rsidRDefault="00DD597C" w:rsidP="00437225">
      <w:pPr>
        <w:pStyle w:val="LinhlawHeading1"/>
        <w:jc w:val="both"/>
        <w:rPr>
          <w:rFonts w:cs="Arial"/>
          <w:sz w:val="16"/>
          <w:szCs w:val="16"/>
        </w:rPr>
      </w:pPr>
      <w:r w:rsidRPr="00840BC3">
        <w:rPr>
          <w:rFonts w:cs="Arial"/>
          <w:sz w:val="16"/>
          <w:szCs w:val="16"/>
        </w:rPr>
        <w:t>Termination</w:t>
      </w:r>
    </w:p>
    <w:p w14:paraId="501446D5" w14:textId="25E105E8" w:rsidR="009853BD" w:rsidRPr="00840BC3" w:rsidRDefault="009853BD" w:rsidP="00437225">
      <w:pPr>
        <w:pStyle w:val="LinhlawHeading2"/>
        <w:spacing w:after="60"/>
        <w:jc w:val="both"/>
        <w:rPr>
          <w:rFonts w:cs="Arial"/>
          <w:sz w:val="16"/>
          <w:szCs w:val="16"/>
        </w:rPr>
      </w:pPr>
      <w:r w:rsidRPr="00840BC3">
        <w:rPr>
          <w:rFonts w:cs="Arial"/>
          <w:sz w:val="16"/>
          <w:szCs w:val="16"/>
        </w:rPr>
        <w:t>Termination</w:t>
      </w:r>
    </w:p>
    <w:p w14:paraId="3C41153C" w14:textId="77777777" w:rsidR="009853BD" w:rsidRPr="00840BC3" w:rsidRDefault="009853BD" w:rsidP="00437225">
      <w:pPr>
        <w:pStyle w:val="LinhlawHeading2"/>
        <w:numPr>
          <w:ilvl w:val="0"/>
          <w:numId w:val="0"/>
        </w:numPr>
        <w:spacing w:after="60"/>
        <w:ind w:left="567"/>
        <w:jc w:val="both"/>
        <w:rPr>
          <w:rFonts w:cs="Arial"/>
          <w:b w:val="0"/>
          <w:bCs/>
          <w:sz w:val="16"/>
          <w:szCs w:val="16"/>
        </w:rPr>
      </w:pPr>
      <w:r w:rsidRPr="00840BC3">
        <w:rPr>
          <w:rFonts w:cs="Arial"/>
          <w:b w:val="0"/>
          <w:bCs/>
          <w:sz w:val="16"/>
          <w:szCs w:val="16"/>
        </w:rPr>
        <w:t>This Agreement may be terminated:</w:t>
      </w:r>
    </w:p>
    <w:p w14:paraId="5072F6A9" w14:textId="22E2000E" w:rsidR="00E723E2" w:rsidRDefault="00E723E2" w:rsidP="00437225">
      <w:pPr>
        <w:pStyle w:val="LinhlawText3"/>
        <w:spacing w:after="60"/>
        <w:jc w:val="both"/>
        <w:rPr>
          <w:rFonts w:cs="Arial"/>
          <w:sz w:val="16"/>
          <w:szCs w:val="16"/>
        </w:rPr>
      </w:pPr>
      <w:r>
        <w:rPr>
          <w:rFonts w:cs="Arial"/>
          <w:sz w:val="16"/>
          <w:szCs w:val="16"/>
        </w:rPr>
        <w:t xml:space="preserve">by mutual written agreement of the </w:t>
      </w:r>
      <w:proofErr w:type="gramStart"/>
      <w:r>
        <w:rPr>
          <w:rFonts w:cs="Arial"/>
          <w:sz w:val="16"/>
          <w:szCs w:val="16"/>
        </w:rPr>
        <w:t>parties;</w:t>
      </w:r>
      <w:proofErr w:type="gramEnd"/>
    </w:p>
    <w:p w14:paraId="56A48D40" w14:textId="11D4669C" w:rsidR="00723D64" w:rsidRPr="00840BC3" w:rsidRDefault="001B7D95" w:rsidP="00437225">
      <w:pPr>
        <w:pStyle w:val="LinhlawText3"/>
        <w:spacing w:after="60"/>
        <w:jc w:val="both"/>
        <w:rPr>
          <w:rFonts w:cs="Arial"/>
          <w:sz w:val="16"/>
          <w:szCs w:val="16"/>
        </w:rPr>
      </w:pPr>
      <w:r w:rsidRPr="00840BC3">
        <w:rPr>
          <w:rFonts w:cs="Arial"/>
          <w:sz w:val="16"/>
          <w:szCs w:val="16"/>
        </w:rPr>
        <w:t xml:space="preserve">with 30 days’ written notice by </w:t>
      </w:r>
      <w:r w:rsidR="00B74817">
        <w:rPr>
          <w:rFonts w:cs="Arial"/>
          <w:sz w:val="16"/>
          <w:szCs w:val="16"/>
        </w:rPr>
        <w:t xml:space="preserve">one party to the </w:t>
      </w:r>
      <w:r w:rsidR="002C1624">
        <w:rPr>
          <w:rFonts w:cs="Arial"/>
          <w:sz w:val="16"/>
          <w:szCs w:val="16"/>
        </w:rPr>
        <w:t>other party/ies</w:t>
      </w:r>
      <w:r w:rsidRPr="00840BC3">
        <w:rPr>
          <w:rFonts w:cs="Arial"/>
          <w:sz w:val="16"/>
          <w:szCs w:val="16"/>
        </w:rPr>
        <w:t xml:space="preserve"> where a party </w:t>
      </w:r>
      <w:r w:rsidR="002873FE" w:rsidRPr="00840BC3">
        <w:rPr>
          <w:rFonts w:cs="Arial"/>
          <w:sz w:val="16"/>
          <w:szCs w:val="16"/>
        </w:rPr>
        <w:t xml:space="preserve">experiences </w:t>
      </w:r>
      <w:r w:rsidR="00437042" w:rsidRPr="00840BC3">
        <w:rPr>
          <w:rFonts w:cs="Arial"/>
          <w:sz w:val="16"/>
          <w:szCs w:val="16"/>
        </w:rPr>
        <w:t xml:space="preserve">an </w:t>
      </w:r>
      <w:r w:rsidR="002873FE" w:rsidRPr="00840BC3">
        <w:rPr>
          <w:rFonts w:cs="Arial"/>
          <w:sz w:val="16"/>
          <w:szCs w:val="16"/>
        </w:rPr>
        <w:t>insolvency</w:t>
      </w:r>
      <w:r w:rsidR="00437042" w:rsidRPr="00840BC3">
        <w:rPr>
          <w:rFonts w:cs="Arial"/>
          <w:sz w:val="16"/>
          <w:szCs w:val="16"/>
        </w:rPr>
        <w:t xml:space="preserve"> </w:t>
      </w:r>
      <w:proofErr w:type="gramStart"/>
      <w:r w:rsidR="00437042" w:rsidRPr="00840BC3">
        <w:rPr>
          <w:rFonts w:cs="Arial"/>
          <w:sz w:val="16"/>
          <w:szCs w:val="16"/>
        </w:rPr>
        <w:t>event</w:t>
      </w:r>
      <w:r w:rsidR="002873FE" w:rsidRPr="00840BC3">
        <w:rPr>
          <w:rFonts w:cs="Arial"/>
          <w:sz w:val="16"/>
          <w:szCs w:val="16"/>
        </w:rPr>
        <w:t>;</w:t>
      </w:r>
      <w:proofErr w:type="gramEnd"/>
      <w:r w:rsidR="00B44B8C" w:rsidRPr="00840BC3">
        <w:rPr>
          <w:rFonts w:cs="Arial"/>
          <w:sz w:val="16"/>
          <w:szCs w:val="16"/>
        </w:rPr>
        <w:t xml:space="preserve"> </w:t>
      </w:r>
    </w:p>
    <w:p w14:paraId="3800838F" w14:textId="77777777" w:rsidR="00896487" w:rsidRDefault="00A50057" w:rsidP="00437225">
      <w:pPr>
        <w:pStyle w:val="LinhlawText3"/>
        <w:spacing w:after="60"/>
        <w:jc w:val="both"/>
        <w:rPr>
          <w:rFonts w:cs="Arial"/>
          <w:sz w:val="16"/>
          <w:szCs w:val="16"/>
        </w:rPr>
      </w:pPr>
      <w:r w:rsidRPr="00840BC3">
        <w:rPr>
          <w:rFonts w:cs="Arial"/>
          <w:sz w:val="16"/>
          <w:szCs w:val="16"/>
        </w:rPr>
        <w:t xml:space="preserve">immediately by written notice </w:t>
      </w:r>
      <w:r w:rsidR="004C4BB5">
        <w:rPr>
          <w:rFonts w:cs="Arial"/>
          <w:sz w:val="16"/>
          <w:szCs w:val="16"/>
        </w:rPr>
        <w:t xml:space="preserve">by </w:t>
      </w:r>
      <w:r w:rsidR="00E94BDF" w:rsidRPr="00840BC3">
        <w:rPr>
          <w:rFonts w:cs="Arial"/>
          <w:sz w:val="16"/>
          <w:szCs w:val="16"/>
        </w:rPr>
        <w:t xml:space="preserve">a </w:t>
      </w:r>
      <w:r w:rsidR="001D5F6C" w:rsidRPr="00840BC3">
        <w:rPr>
          <w:rFonts w:cs="Arial"/>
          <w:sz w:val="16"/>
          <w:szCs w:val="16"/>
        </w:rPr>
        <w:t>p</w:t>
      </w:r>
      <w:r w:rsidR="00E94BDF" w:rsidRPr="00840BC3">
        <w:rPr>
          <w:rFonts w:cs="Arial"/>
          <w:sz w:val="16"/>
          <w:szCs w:val="16"/>
        </w:rPr>
        <w:t>arty</w:t>
      </w:r>
      <w:r w:rsidR="004C4BB5">
        <w:rPr>
          <w:rFonts w:cs="Arial"/>
          <w:sz w:val="16"/>
          <w:szCs w:val="16"/>
        </w:rPr>
        <w:t>,</w:t>
      </w:r>
      <w:r w:rsidR="00E94BDF" w:rsidRPr="00840BC3">
        <w:rPr>
          <w:rFonts w:cs="Arial"/>
          <w:sz w:val="16"/>
          <w:szCs w:val="16"/>
        </w:rPr>
        <w:t xml:space="preserve"> </w:t>
      </w:r>
      <w:r w:rsidR="00723D64" w:rsidRPr="00840BC3">
        <w:rPr>
          <w:rFonts w:cs="Arial"/>
          <w:sz w:val="16"/>
          <w:szCs w:val="16"/>
        </w:rPr>
        <w:t xml:space="preserve">if required by law or </w:t>
      </w:r>
      <w:r w:rsidR="00902E3D" w:rsidRPr="00840BC3">
        <w:rPr>
          <w:rFonts w:cs="Arial"/>
          <w:sz w:val="16"/>
          <w:szCs w:val="16"/>
        </w:rPr>
        <w:t>Ministerial direction</w:t>
      </w:r>
      <w:r w:rsidR="00601EDB" w:rsidRPr="00840BC3">
        <w:rPr>
          <w:rFonts w:cs="Arial"/>
          <w:sz w:val="16"/>
          <w:szCs w:val="16"/>
        </w:rPr>
        <w:t>,</w:t>
      </w:r>
      <w:r w:rsidR="00902E3D" w:rsidRPr="00840BC3">
        <w:rPr>
          <w:rFonts w:cs="Arial"/>
          <w:sz w:val="16"/>
          <w:szCs w:val="16"/>
        </w:rPr>
        <w:t xml:space="preserve"> including under the </w:t>
      </w:r>
      <w:r w:rsidR="00080C01" w:rsidRPr="00FD057F">
        <w:rPr>
          <w:rFonts w:cs="Arial"/>
          <w:i/>
          <w:iCs/>
          <w:sz w:val="16"/>
          <w:szCs w:val="16"/>
        </w:rPr>
        <w:t xml:space="preserve">Foreign Relations </w:t>
      </w:r>
      <w:r w:rsidR="00FD057F" w:rsidRPr="00FD057F">
        <w:rPr>
          <w:rFonts w:cs="Arial"/>
          <w:i/>
          <w:iCs/>
          <w:sz w:val="16"/>
          <w:szCs w:val="16"/>
        </w:rPr>
        <w:t>(State an</w:t>
      </w:r>
      <w:r w:rsidR="00FD057F">
        <w:rPr>
          <w:rFonts w:cs="Arial"/>
          <w:i/>
          <w:iCs/>
          <w:sz w:val="16"/>
          <w:szCs w:val="16"/>
        </w:rPr>
        <w:t>d</w:t>
      </w:r>
      <w:r w:rsidR="00FD057F" w:rsidRPr="00FD057F">
        <w:rPr>
          <w:rFonts w:cs="Arial"/>
          <w:i/>
          <w:iCs/>
          <w:sz w:val="16"/>
          <w:szCs w:val="16"/>
        </w:rPr>
        <w:t xml:space="preserve"> Territory Arrangements) Act 2020</w:t>
      </w:r>
      <w:r w:rsidR="00FD057F">
        <w:rPr>
          <w:rFonts w:cs="Arial"/>
          <w:sz w:val="16"/>
          <w:szCs w:val="16"/>
        </w:rPr>
        <w:t xml:space="preserve"> (Cth</w:t>
      </w:r>
      <w:proofErr w:type="gramStart"/>
      <w:r w:rsidR="00FD057F">
        <w:rPr>
          <w:rFonts w:cs="Arial"/>
          <w:sz w:val="16"/>
          <w:szCs w:val="16"/>
        </w:rPr>
        <w:t>)</w:t>
      </w:r>
      <w:r w:rsidR="00902E3D" w:rsidRPr="00840BC3">
        <w:rPr>
          <w:rFonts w:cs="Arial"/>
          <w:sz w:val="16"/>
          <w:szCs w:val="16"/>
        </w:rPr>
        <w:t>;</w:t>
      </w:r>
      <w:proofErr w:type="gramEnd"/>
      <w:r w:rsidR="006018DB">
        <w:rPr>
          <w:rFonts w:cs="Arial"/>
          <w:sz w:val="16"/>
          <w:szCs w:val="16"/>
        </w:rPr>
        <w:t xml:space="preserve"> </w:t>
      </w:r>
    </w:p>
    <w:p w14:paraId="469458A3" w14:textId="3AA823F2" w:rsidR="00902E3D" w:rsidRPr="00840BC3" w:rsidRDefault="00896487" w:rsidP="00437225">
      <w:pPr>
        <w:pStyle w:val="LinhlawText3"/>
        <w:spacing w:after="60"/>
        <w:jc w:val="both"/>
        <w:rPr>
          <w:rFonts w:cs="Arial"/>
          <w:sz w:val="16"/>
          <w:szCs w:val="16"/>
        </w:rPr>
      </w:pPr>
      <w:r>
        <w:rPr>
          <w:rFonts w:cs="Arial"/>
          <w:sz w:val="16"/>
          <w:szCs w:val="16"/>
        </w:rPr>
        <w:t>where a Force Majeure Event continues under clause 1</w:t>
      </w:r>
      <w:r w:rsidR="003E1D87">
        <w:rPr>
          <w:rFonts w:cs="Arial"/>
          <w:sz w:val="16"/>
          <w:szCs w:val="16"/>
        </w:rPr>
        <w:t>0</w:t>
      </w:r>
      <w:r>
        <w:rPr>
          <w:rFonts w:cs="Arial"/>
          <w:sz w:val="16"/>
          <w:szCs w:val="16"/>
        </w:rPr>
        <w:t xml:space="preserve">; </w:t>
      </w:r>
      <w:r w:rsidR="006018DB">
        <w:rPr>
          <w:rFonts w:cs="Arial"/>
          <w:sz w:val="16"/>
          <w:szCs w:val="16"/>
        </w:rPr>
        <w:t>or</w:t>
      </w:r>
    </w:p>
    <w:p w14:paraId="07C46ACA" w14:textId="34AFA3B9" w:rsidR="00BE1D06" w:rsidRPr="00BD0EFB" w:rsidRDefault="00BE1D06" w:rsidP="00437225">
      <w:pPr>
        <w:pStyle w:val="LinhlawText3"/>
        <w:spacing w:after="60"/>
        <w:jc w:val="both"/>
        <w:rPr>
          <w:rFonts w:cs="Arial"/>
          <w:sz w:val="16"/>
          <w:szCs w:val="16"/>
        </w:rPr>
      </w:pPr>
      <w:r w:rsidRPr="00BD0EFB">
        <w:rPr>
          <w:rFonts w:cs="Arial"/>
          <w:sz w:val="16"/>
          <w:szCs w:val="16"/>
        </w:rPr>
        <w:t xml:space="preserve">with 30 days’ written notice by </w:t>
      </w:r>
      <w:r w:rsidR="005F0DFA">
        <w:rPr>
          <w:rFonts w:cs="Arial"/>
          <w:sz w:val="16"/>
          <w:szCs w:val="16"/>
        </w:rPr>
        <w:t xml:space="preserve">other party/ies to </w:t>
      </w:r>
      <w:r w:rsidRPr="00BD0EFB">
        <w:rPr>
          <w:rFonts w:cs="Arial"/>
          <w:sz w:val="16"/>
          <w:szCs w:val="16"/>
        </w:rPr>
        <w:t>a party</w:t>
      </w:r>
      <w:r w:rsidR="004C4BB5">
        <w:rPr>
          <w:rFonts w:cs="Arial"/>
          <w:sz w:val="16"/>
          <w:szCs w:val="16"/>
        </w:rPr>
        <w:t>,</w:t>
      </w:r>
      <w:r w:rsidRPr="00BD0EFB">
        <w:rPr>
          <w:rFonts w:cs="Arial"/>
          <w:sz w:val="16"/>
          <w:szCs w:val="16"/>
        </w:rPr>
        <w:t xml:space="preserve"> if</w:t>
      </w:r>
      <w:r w:rsidR="00BD0EFB" w:rsidRPr="00BD0EFB">
        <w:rPr>
          <w:rFonts w:cs="Arial"/>
          <w:sz w:val="16"/>
          <w:szCs w:val="16"/>
        </w:rPr>
        <w:t xml:space="preserve"> a p</w:t>
      </w:r>
      <w:r w:rsidRPr="00BD0EFB">
        <w:rPr>
          <w:rFonts w:cs="Arial"/>
          <w:sz w:val="16"/>
          <w:szCs w:val="16"/>
        </w:rPr>
        <w:t>arty has committed a material breach of this Agreement</w:t>
      </w:r>
      <w:r w:rsidR="00BD0EFB" w:rsidRPr="00BD0EFB">
        <w:rPr>
          <w:rFonts w:cs="Arial"/>
          <w:sz w:val="16"/>
          <w:szCs w:val="16"/>
        </w:rPr>
        <w:t xml:space="preserve">, </w:t>
      </w:r>
      <w:r w:rsidR="005F0DFA">
        <w:rPr>
          <w:rFonts w:cs="Arial"/>
          <w:sz w:val="16"/>
          <w:szCs w:val="16"/>
        </w:rPr>
        <w:t xml:space="preserve">and where the material breach is capable of remedy, </w:t>
      </w:r>
      <w:r w:rsidR="0030256D" w:rsidRPr="00BD0EFB">
        <w:rPr>
          <w:rFonts w:cs="Arial"/>
          <w:sz w:val="16"/>
          <w:szCs w:val="16"/>
        </w:rPr>
        <w:t>t</w:t>
      </w:r>
      <w:r w:rsidRPr="00BD0EFB">
        <w:rPr>
          <w:rFonts w:cs="Arial"/>
          <w:sz w:val="16"/>
          <w:szCs w:val="16"/>
        </w:rPr>
        <w:t xml:space="preserve">he defaulting party </w:t>
      </w:r>
      <w:r w:rsidR="008330E9" w:rsidRPr="00BD0EFB">
        <w:rPr>
          <w:rFonts w:cs="Arial"/>
          <w:sz w:val="16"/>
          <w:szCs w:val="16"/>
        </w:rPr>
        <w:t>has received notice of such breac</w:t>
      </w:r>
      <w:r w:rsidR="00BD0EFB" w:rsidRPr="00BD0EFB">
        <w:rPr>
          <w:rFonts w:cs="Arial"/>
          <w:sz w:val="16"/>
          <w:szCs w:val="16"/>
        </w:rPr>
        <w:t xml:space="preserve">h </w:t>
      </w:r>
      <w:r w:rsidR="008330E9" w:rsidRPr="00BD0EFB">
        <w:rPr>
          <w:rFonts w:cs="Arial"/>
          <w:sz w:val="16"/>
          <w:szCs w:val="16"/>
        </w:rPr>
        <w:t>and fails to rectify the breach within 30 days of receiving the notice.</w:t>
      </w:r>
    </w:p>
    <w:p w14:paraId="45EA74A8" w14:textId="23281089" w:rsidR="008925E6" w:rsidRPr="00840BC3" w:rsidRDefault="008925E6" w:rsidP="000D43FD">
      <w:pPr>
        <w:pStyle w:val="LinhlawHeading2"/>
        <w:spacing w:after="60"/>
        <w:jc w:val="both"/>
        <w:rPr>
          <w:rFonts w:cs="Arial"/>
          <w:sz w:val="16"/>
          <w:szCs w:val="16"/>
        </w:rPr>
      </w:pPr>
      <w:bookmarkStart w:id="30" w:name="_Ref148525407"/>
      <w:r w:rsidRPr="00840BC3">
        <w:rPr>
          <w:rFonts w:cs="Arial"/>
          <w:sz w:val="16"/>
          <w:szCs w:val="16"/>
        </w:rPr>
        <w:t>Consequences of termination</w:t>
      </w:r>
      <w:bookmarkEnd w:id="30"/>
    </w:p>
    <w:p w14:paraId="514340DE" w14:textId="4807AEE8" w:rsidR="00FD4888" w:rsidRPr="00652B72" w:rsidRDefault="00FC7BC7" w:rsidP="000D43FD">
      <w:pPr>
        <w:pStyle w:val="LinhlawText3"/>
        <w:spacing w:after="60"/>
        <w:jc w:val="both"/>
        <w:rPr>
          <w:rFonts w:cs="Arial"/>
          <w:sz w:val="16"/>
          <w:szCs w:val="16"/>
        </w:rPr>
      </w:pPr>
      <w:r w:rsidRPr="00652B72">
        <w:rPr>
          <w:rFonts w:cs="Arial"/>
          <w:sz w:val="16"/>
          <w:szCs w:val="16"/>
        </w:rPr>
        <w:t>Upon termination of this Agreement</w:t>
      </w:r>
      <w:r w:rsidR="00FD4888" w:rsidRPr="00652B72">
        <w:rPr>
          <w:rFonts w:cs="Arial"/>
          <w:sz w:val="16"/>
          <w:szCs w:val="16"/>
        </w:rPr>
        <w:t>, each party must</w:t>
      </w:r>
      <w:r w:rsidR="00652B72" w:rsidRPr="00652B72">
        <w:rPr>
          <w:rFonts w:cs="Arial"/>
          <w:sz w:val="16"/>
          <w:szCs w:val="16"/>
        </w:rPr>
        <w:t xml:space="preserve"> </w:t>
      </w:r>
      <w:r w:rsidR="00E029C2" w:rsidRPr="00652B72">
        <w:rPr>
          <w:rFonts w:cs="Arial"/>
          <w:sz w:val="16"/>
          <w:szCs w:val="16"/>
        </w:rPr>
        <w:t>cease work on the Project</w:t>
      </w:r>
      <w:r w:rsidR="00652B72" w:rsidRPr="00652B72">
        <w:rPr>
          <w:rFonts w:cs="Arial"/>
          <w:sz w:val="16"/>
          <w:szCs w:val="16"/>
        </w:rPr>
        <w:t xml:space="preserve">, </w:t>
      </w:r>
      <w:r w:rsidR="00E029C2" w:rsidRPr="00652B72">
        <w:rPr>
          <w:rFonts w:cs="Arial"/>
          <w:sz w:val="16"/>
          <w:szCs w:val="16"/>
        </w:rPr>
        <w:t xml:space="preserve">return </w:t>
      </w:r>
      <w:r w:rsidR="00B5093C" w:rsidRPr="00652B72">
        <w:rPr>
          <w:rFonts w:cs="Arial"/>
          <w:sz w:val="16"/>
          <w:szCs w:val="16"/>
        </w:rPr>
        <w:t xml:space="preserve">or destroy </w:t>
      </w:r>
      <w:r w:rsidR="00E029C2" w:rsidRPr="00652B72">
        <w:rPr>
          <w:rFonts w:cs="Arial"/>
          <w:sz w:val="16"/>
          <w:szCs w:val="16"/>
        </w:rPr>
        <w:t xml:space="preserve">all </w:t>
      </w:r>
      <w:r w:rsidR="00B5093C" w:rsidRPr="00652B72">
        <w:rPr>
          <w:rFonts w:cs="Arial"/>
          <w:sz w:val="16"/>
          <w:szCs w:val="16"/>
        </w:rPr>
        <w:t xml:space="preserve">copies of the </w:t>
      </w:r>
      <w:r w:rsidR="004C4BB5">
        <w:rPr>
          <w:rFonts w:cs="Arial"/>
          <w:sz w:val="16"/>
          <w:szCs w:val="16"/>
        </w:rPr>
        <w:t>d</w:t>
      </w:r>
      <w:r w:rsidR="00B5093C" w:rsidRPr="00652B72">
        <w:rPr>
          <w:rFonts w:cs="Arial"/>
          <w:sz w:val="16"/>
          <w:szCs w:val="16"/>
        </w:rPr>
        <w:t xml:space="preserve">isclosing </w:t>
      </w:r>
      <w:r w:rsidR="004C4BB5">
        <w:rPr>
          <w:rFonts w:cs="Arial"/>
          <w:sz w:val="16"/>
          <w:szCs w:val="16"/>
        </w:rPr>
        <w:t>p</w:t>
      </w:r>
      <w:r w:rsidR="00B5093C" w:rsidRPr="00652B72">
        <w:rPr>
          <w:rFonts w:cs="Arial"/>
          <w:sz w:val="16"/>
          <w:szCs w:val="16"/>
        </w:rPr>
        <w:t xml:space="preserve">arty’s </w:t>
      </w:r>
      <w:r w:rsidR="003A173C" w:rsidRPr="00652B72">
        <w:rPr>
          <w:rFonts w:cs="Arial"/>
          <w:sz w:val="16"/>
          <w:szCs w:val="16"/>
        </w:rPr>
        <w:t>Confidential Information</w:t>
      </w:r>
      <w:r w:rsidR="00652B72" w:rsidRPr="00652B72">
        <w:rPr>
          <w:rFonts w:cs="Arial"/>
          <w:sz w:val="16"/>
          <w:szCs w:val="16"/>
        </w:rPr>
        <w:t xml:space="preserve"> (</w:t>
      </w:r>
      <w:r w:rsidR="003A173C" w:rsidRPr="00652B72">
        <w:rPr>
          <w:rFonts w:cs="Arial"/>
          <w:sz w:val="16"/>
          <w:szCs w:val="16"/>
        </w:rPr>
        <w:t xml:space="preserve">except the </w:t>
      </w:r>
      <w:r w:rsidR="004C4BB5">
        <w:rPr>
          <w:rFonts w:cs="Arial"/>
          <w:sz w:val="16"/>
          <w:szCs w:val="16"/>
        </w:rPr>
        <w:t>r</w:t>
      </w:r>
      <w:r w:rsidR="003A173C" w:rsidRPr="00652B72">
        <w:rPr>
          <w:rFonts w:cs="Arial"/>
          <w:sz w:val="16"/>
          <w:szCs w:val="16"/>
        </w:rPr>
        <w:t>eceiving</w:t>
      </w:r>
      <w:r w:rsidR="00394A47" w:rsidRPr="00652B72">
        <w:rPr>
          <w:rFonts w:cs="Arial"/>
          <w:sz w:val="16"/>
          <w:szCs w:val="16"/>
        </w:rPr>
        <w:t xml:space="preserve"> </w:t>
      </w:r>
      <w:r w:rsidR="004C4BB5">
        <w:rPr>
          <w:rFonts w:cs="Arial"/>
          <w:sz w:val="16"/>
          <w:szCs w:val="16"/>
        </w:rPr>
        <w:t>p</w:t>
      </w:r>
      <w:r w:rsidR="00394A47" w:rsidRPr="00652B72">
        <w:rPr>
          <w:rFonts w:cs="Arial"/>
          <w:sz w:val="16"/>
          <w:szCs w:val="16"/>
        </w:rPr>
        <w:t>arty</w:t>
      </w:r>
      <w:r w:rsidR="00015FA1" w:rsidRPr="00652B72">
        <w:rPr>
          <w:rFonts w:cs="Arial"/>
          <w:sz w:val="16"/>
          <w:szCs w:val="16"/>
        </w:rPr>
        <w:t xml:space="preserve"> may retain one copy for record keeping purposes</w:t>
      </w:r>
      <w:r w:rsidR="00652B72" w:rsidRPr="00652B72">
        <w:rPr>
          <w:rFonts w:cs="Arial"/>
          <w:sz w:val="16"/>
          <w:szCs w:val="16"/>
        </w:rPr>
        <w:t>)</w:t>
      </w:r>
      <w:r w:rsidR="002554BD">
        <w:rPr>
          <w:rFonts w:cs="Arial"/>
          <w:sz w:val="16"/>
          <w:szCs w:val="16"/>
        </w:rPr>
        <w:t xml:space="preserve"> </w:t>
      </w:r>
      <w:r w:rsidR="00FC1EA6">
        <w:rPr>
          <w:rFonts w:cs="Arial"/>
          <w:sz w:val="16"/>
          <w:szCs w:val="16"/>
        </w:rPr>
        <w:t xml:space="preserve">Background IP and </w:t>
      </w:r>
      <w:r w:rsidR="00E94546" w:rsidRPr="00652B72">
        <w:rPr>
          <w:rFonts w:cs="Arial"/>
          <w:sz w:val="16"/>
          <w:szCs w:val="16"/>
        </w:rPr>
        <w:t xml:space="preserve">Background Material </w:t>
      </w:r>
      <w:r w:rsidR="00A55B2D" w:rsidRPr="00652B72">
        <w:rPr>
          <w:rFonts w:cs="Arial"/>
          <w:sz w:val="16"/>
          <w:szCs w:val="16"/>
        </w:rPr>
        <w:t xml:space="preserve">in accordance with the </w:t>
      </w:r>
      <w:r w:rsidR="004C4BB5">
        <w:rPr>
          <w:rFonts w:cs="Arial"/>
          <w:sz w:val="16"/>
          <w:szCs w:val="16"/>
        </w:rPr>
        <w:t>d</w:t>
      </w:r>
      <w:r w:rsidR="00A55B2D" w:rsidRPr="00652B72">
        <w:rPr>
          <w:rFonts w:cs="Arial"/>
          <w:sz w:val="16"/>
          <w:szCs w:val="16"/>
        </w:rPr>
        <w:t xml:space="preserve">isclosing </w:t>
      </w:r>
      <w:r w:rsidR="004C4BB5">
        <w:rPr>
          <w:rFonts w:cs="Arial"/>
          <w:sz w:val="16"/>
          <w:szCs w:val="16"/>
        </w:rPr>
        <w:t>p</w:t>
      </w:r>
      <w:r w:rsidR="00A55B2D" w:rsidRPr="00652B72">
        <w:rPr>
          <w:rFonts w:cs="Arial"/>
          <w:sz w:val="16"/>
          <w:szCs w:val="16"/>
        </w:rPr>
        <w:t>arty’s reasonable requirements</w:t>
      </w:r>
      <w:r w:rsidR="00652B72" w:rsidRPr="00652B72">
        <w:rPr>
          <w:rFonts w:cs="Arial"/>
          <w:sz w:val="16"/>
          <w:szCs w:val="16"/>
        </w:rPr>
        <w:t xml:space="preserve">.  Each party </w:t>
      </w:r>
      <w:r w:rsidR="00D931DC" w:rsidRPr="00652B72">
        <w:rPr>
          <w:rFonts w:cs="Arial"/>
          <w:sz w:val="16"/>
          <w:szCs w:val="16"/>
        </w:rPr>
        <w:t>retains all rights that are accrued up to the date of termination</w:t>
      </w:r>
      <w:r w:rsidR="000D43FD" w:rsidRPr="00652B72">
        <w:rPr>
          <w:rFonts w:cs="Arial"/>
          <w:sz w:val="16"/>
          <w:szCs w:val="16"/>
        </w:rPr>
        <w:t>.</w:t>
      </w:r>
    </w:p>
    <w:p w14:paraId="46B65997" w14:textId="36494C65" w:rsidR="008925E6" w:rsidRPr="00840BC3" w:rsidRDefault="00817950" w:rsidP="00437225">
      <w:pPr>
        <w:pStyle w:val="LinhlawText3"/>
        <w:spacing w:after="60"/>
        <w:jc w:val="both"/>
        <w:rPr>
          <w:rFonts w:cs="Arial"/>
          <w:sz w:val="16"/>
          <w:szCs w:val="16"/>
        </w:rPr>
      </w:pPr>
      <w:r w:rsidRPr="004A1A54">
        <w:rPr>
          <w:rFonts w:cs="Arial"/>
          <w:sz w:val="16"/>
          <w:szCs w:val="16"/>
        </w:rPr>
        <w:t xml:space="preserve">Clauses </w:t>
      </w:r>
      <w:r w:rsidR="004A1A54">
        <w:rPr>
          <w:rFonts w:cs="Arial"/>
          <w:sz w:val="16"/>
          <w:szCs w:val="16"/>
        </w:rPr>
        <w:t>4</w:t>
      </w:r>
      <w:r w:rsidR="008E74C7" w:rsidRPr="004A1A54">
        <w:rPr>
          <w:rFonts w:cs="Arial"/>
          <w:sz w:val="16"/>
          <w:szCs w:val="16"/>
        </w:rPr>
        <w:t xml:space="preserve">, </w:t>
      </w:r>
      <w:r w:rsidR="004A1A54">
        <w:rPr>
          <w:rFonts w:cs="Arial"/>
          <w:sz w:val="16"/>
          <w:szCs w:val="16"/>
        </w:rPr>
        <w:t>5</w:t>
      </w:r>
      <w:r w:rsidR="008E74C7" w:rsidRPr="004A1A54">
        <w:rPr>
          <w:rFonts w:cs="Arial"/>
          <w:sz w:val="16"/>
          <w:szCs w:val="16"/>
        </w:rPr>
        <w:t xml:space="preserve">, </w:t>
      </w:r>
      <w:r w:rsidR="004A1A54">
        <w:rPr>
          <w:rFonts w:cs="Arial"/>
          <w:sz w:val="16"/>
          <w:szCs w:val="16"/>
        </w:rPr>
        <w:t>6</w:t>
      </w:r>
      <w:r w:rsidR="008E74C7" w:rsidRPr="004A1A54">
        <w:rPr>
          <w:rFonts w:cs="Arial"/>
          <w:sz w:val="16"/>
          <w:szCs w:val="16"/>
        </w:rPr>
        <w:t xml:space="preserve">, </w:t>
      </w:r>
      <w:r w:rsidR="004A1A54">
        <w:rPr>
          <w:rFonts w:cs="Arial"/>
          <w:sz w:val="16"/>
          <w:szCs w:val="16"/>
        </w:rPr>
        <w:t>7</w:t>
      </w:r>
      <w:r w:rsidR="008E74C7" w:rsidRPr="004A1A54">
        <w:rPr>
          <w:rFonts w:cs="Arial"/>
          <w:sz w:val="16"/>
          <w:szCs w:val="16"/>
        </w:rPr>
        <w:t>,</w:t>
      </w:r>
      <w:r w:rsidR="004A1A54">
        <w:rPr>
          <w:rFonts w:cs="Arial"/>
          <w:sz w:val="16"/>
          <w:szCs w:val="16"/>
        </w:rPr>
        <w:t>8</w:t>
      </w:r>
      <w:r w:rsidR="008E74C7" w:rsidRPr="004A1A54">
        <w:rPr>
          <w:rFonts w:cs="Arial"/>
          <w:sz w:val="16"/>
          <w:szCs w:val="16"/>
        </w:rPr>
        <w:t xml:space="preserve">, </w:t>
      </w:r>
      <w:r w:rsidR="004A1A54">
        <w:rPr>
          <w:rFonts w:cs="Arial"/>
          <w:sz w:val="16"/>
          <w:szCs w:val="16"/>
        </w:rPr>
        <w:t>9</w:t>
      </w:r>
      <w:r w:rsidR="008E74C7" w:rsidRPr="004A1A54">
        <w:rPr>
          <w:rFonts w:cs="Arial"/>
          <w:sz w:val="16"/>
          <w:szCs w:val="16"/>
        </w:rPr>
        <w:t xml:space="preserve">.2 and </w:t>
      </w:r>
      <w:r w:rsidR="004A1A54" w:rsidRPr="004A1A54">
        <w:rPr>
          <w:rFonts w:cs="Arial"/>
          <w:sz w:val="16"/>
          <w:szCs w:val="16"/>
        </w:rPr>
        <w:t>1</w:t>
      </w:r>
      <w:r w:rsidR="004A1A54">
        <w:rPr>
          <w:rFonts w:cs="Arial"/>
          <w:sz w:val="16"/>
          <w:szCs w:val="16"/>
        </w:rPr>
        <w:t>1</w:t>
      </w:r>
      <w:r w:rsidR="008E74C7">
        <w:rPr>
          <w:rFonts w:cs="Arial"/>
          <w:sz w:val="16"/>
          <w:szCs w:val="16"/>
        </w:rPr>
        <w:t xml:space="preserve"> </w:t>
      </w:r>
      <w:r w:rsidRPr="00840BC3">
        <w:rPr>
          <w:rFonts w:cs="Arial"/>
          <w:sz w:val="16"/>
          <w:szCs w:val="16"/>
        </w:rPr>
        <w:t>will survive expiration or termination of this Agreement, along with any other provision which by its nature survives termination or expiration of this Agreement</w:t>
      </w:r>
      <w:r w:rsidR="000D43FD" w:rsidRPr="00840BC3">
        <w:rPr>
          <w:rFonts w:cs="Arial"/>
          <w:sz w:val="16"/>
          <w:szCs w:val="16"/>
        </w:rPr>
        <w:t>.</w:t>
      </w:r>
    </w:p>
    <w:p w14:paraId="493D878A" w14:textId="77F3A200" w:rsidR="003D43E8" w:rsidRPr="00840BC3" w:rsidRDefault="00EE7786" w:rsidP="00437225">
      <w:pPr>
        <w:pStyle w:val="LinhlawHeading1"/>
        <w:jc w:val="both"/>
        <w:rPr>
          <w:rFonts w:cs="Arial"/>
          <w:sz w:val="16"/>
          <w:szCs w:val="16"/>
        </w:rPr>
      </w:pPr>
      <w:bookmarkStart w:id="31" w:name="_Ref148525284"/>
      <w:r w:rsidRPr="00840BC3">
        <w:rPr>
          <w:rFonts w:cs="Arial"/>
          <w:sz w:val="16"/>
          <w:szCs w:val="16"/>
        </w:rPr>
        <w:t>Force Majeure</w:t>
      </w:r>
      <w:r w:rsidR="003F5C75" w:rsidRPr="00840BC3">
        <w:rPr>
          <w:rFonts w:cs="Arial"/>
          <w:sz w:val="16"/>
          <w:szCs w:val="16"/>
        </w:rPr>
        <w:t xml:space="preserve"> Event</w:t>
      </w:r>
      <w:bookmarkEnd w:id="31"/>
    </w:p>
    <w:p w14:paraId="2FF12E57" w14:textId="19ED6850" w:rsidR="0055242D" w:rsidRPr="00840BC3" w:rsidRDefault="0055242D" w:rsidP="00310BE0">
      <w:pPr>
        <w:pStyle w:val="Heading3"/>
        <w:numPr>
          <w:ilvl w:val="0"/>
          <w:numId w:val="0"/>
        </w:numPr>
        <w:spacing w:after="60"/>
        <w:ind w:left="567"/>
        <w:rPr>
          <w:sz w:val="16"/>
          <w:szCs w:val="16"/>
        </w:rPr>
      </w:pPr>
      <w:bookmarkStart w:id="32" w:name="_Ref251323699"/>
      <w:r w:rsidRPr="00840BC3">
        <w:rPr>
          <w:sz w:val="16"/>
          <w:szCs w:val="16"/>
        </w:rPr>
        <w:t>If a Force Majeure Event prevents or delays a party from performing any obligation under this Agreement (other than payment of amounts due)</w:t>
      </w:r>
      <w:r w:rsidR="004C4BB5">
        <w:rPr>
          <w:sz w:val="16"/>
          <w:szCs w:val="16"/>
        </w:rPr>
        <w:t>,</w:t>
      </w:r>
      <w:r w:rsidRPr="00840BC3">
        <w:rPr>
          <w:sz w:val="16"/>
          <w:szCs w:val="16"/>
        </w:rPr>
        <w:t xml:space="preserve"> and that party </w:t>
      </w:r>
      <w:bookmarkEnd w:id="32"/>
      <w:r w:rsidRPr="00840BC3">
        <w:rPr>
          <w:sz w:val="16"/>
          <w:szCs w:val="16"/>
        </w:rPr>
        <w:t>gives prompt notice to the other part</w:t>
      </w:r>
      <w:r w:rsidR="00BA6DB1" w:rsidRPr="00840BC3">
        <w:rPr>
          <w:sz w:val="16"/>
          <w:szCs w:val="16"/>
        </w:rPr>
        <w:t>y/</w:t>
      </w:r>
      <w:r w:rsidRPr="00840BC3">
        <w:rPr>
          <w:sz w:val="16"/>
          <w:szCs w:val="16"/>
        </w:rPr>
        <w:t>ies</w:t>
      </w:r>
      <w:r w:rsidR="004C4BB5">
        <w:rPr>
          <w:sz w:val="16"/>
          <w:szCs w:val="16"/>
        </w:rPr>
        <w:t>,</w:t>
      </w:r>
      <w:r w:rsidRPr="00840BC3">
        <w:rPr>
          <w:sz w:val="16"/>
          <w:szCs w:val="16"/>
        </w:rPr>
        <w:t xml:space="preserve"> and uses reasonable endeavours to remove, or mitigate the effects of, that Force Majeure Event as quickly as possible, those obligations will be suspended for so long as the Force Majeure Event continues. </w:t>
      </w:r>
      <w:bookmarkStart w:id="33" w:name="_Ref82701243"/>
      <w:bookmarkStart w:id="34" w:name="_Ref91002327"/>
      <w:r w:rsidRPr="00840BC3">
        <w:rPr>
          <w:sz w:val="16"/>
          <w:szCs w:val="16"/>
        </w:rPr>
        <w:t xml:space="preserve">If the Force Majeure Event continues for a period of 90 days or more, </w:t>
      </w:r>
      <w:bookmarkEnd w:id="33"/>
      <w:r w:rsidR="00FC1EA6">
        <w:rPr>
          <w:sz w:val="16"/>
          <w:szCs w:val="16"/>
        </w:rPr>
        <w:t xml:space="preserve">either party </w:t>
      </w:r>
      <w:r w:rsidRPr="00840BC3">
        <w:rPr>
          <w:sz w:val="16"/>
          <w:szCs w:val="16"/>
        </w:rPr>
        <w:t>may terminate this Agreement by giving 14 days’ notice to each other party.</w:t>
      </w:r>
      <w:bookmarkEnd w:id="34"/>
      <w:r w:rsidRPr="00840BC3">
        <w:rPr>
          <w:sz w:val="16"/>
          <w:szCs w:val="16"/>
        </w:rPr>
        <w:t xml:space="preserve"> </w:t>
      </w:r>
    </w:p>
    <w:p w14:paraId="1D323553" w14:textId="098241A5" w:rsidR="008A1A6E" w:rsidRPr="00840BC3" w:rsidRDefault="00516C5E" w:rsidP="008240E9">
      <w:pPr>
        <w:pStyle w:val="LinhlawHeading1"/>
        <w:jc w:val="both"/>
        <w:rPr>
          <w:rFonts w:cs="Arial"/>
          <w:sz w:val="16"/>
          <w:szCs w:val="16"/>
        </w:rPr>
      </w:pPr>
      <w:r w:rsidRPr="00840BC3">
        <w:rPr>
          <w:rFonts w:cs="Arial"/>
          <w:sz w:val="16"/>
          <w:szCs w:val="16"/>
        </w:rPr>
        <w:t>General</w:t>
      </w:r>
    </w:p>
    <w:p w14:paraId="174FBB0B" w14:textId="09FBB68B" w:rsidR="003E0C3C" w:rsidRPr="003E0C3C" w:rsidRDefault="003E0C3C" w:rsidP="00437225">
      <w:pPr>
        <w:pStyle w:val="LinhlawText3"/>
        <w:spacing w:after="60"/>
        <w:jc w:val="both"/>
        <w:rPr>
          <w:rFonts w:cs="Arial"/>
          <w:sz w:val="16"/>
          <w:szCs w:val="16"/>
        </w:rPr>
      </w:pPr>
      <w:r>
        <w:rPr>
          <w:rFonts w:cs="Arial"/>
          <w:sz w:val="16"/>
          <w:szCs w:val="16"/>
        </w:rPr>
        <w:t>Each party warrants that: (</w:t>
      </w:r>
      <w:r w:rsidR="00293ED6">
        <w:rPr>
          <w:rFonts w:cs="Arial"/>
          <w:sz w:val="16"/>
          <w:szCs w:val="16"/>
        </w:rPr>
        <w:t>i</w:t>
      </w:r>
      <w:r>
        <w:rPr>
          <w:rFonts w:cs="Arial"/>
          <w:sz w:val="16"/>
          <w:szCs w:val="16"/>
        </w:rPr>
        <w:t xml:space="preserve">) it has full power and authority </w:t>
      </w:r>
      <w:r w:rsidRPr="00DA211E">
        <w:rPr>
          <w:sz w:val="16"/>
          <w:szCs w:val="16"/>
        </w:rPr>
        <w:t>to enter into and perform its obligations under this agreement</w:t>
      </w:r>
      <w:r>
        <w:rPr>
          <w:sz w:val="16"/>
          <w:szCs w:val="16"/>
        </w:rPr>
        <w:t>; (</w:t>
      </w:r>
      <w:r w:rsidR="00293ED6">
        <w:rPr>
          <w:sz w:val="16"/>
          <w:szCs w:val="16"/>
        </w:rPr>
        <w:t>ii</w:t>
      </w:r>
      <w:r>
        <w:rPr>
          <w:sz w:val="16"/>
          <w:szCs w:val="16"/>
        </w:rPr>
        <w:t xml:space="preserve">) it has taken all necessary actions and obtained all </w:t>
      </w:r>
      <w:r w:rsidR="0054126C">
        <w:rPr>
          <w:sz w:val="16"/>
          <w:szCs w:val="16"/>
        </w:rPr>
        <w:t xml:space="preserve">Regulatory Approvals </w:t>
      </w:r>
      <w:r w:rsidRPr="00DA211E">
        <w:rPr>
          <w:sz w:val="16"/>
          <w:szCs w:val="16"/>
        </w:rPr>
        <w:t>to enter into and perform its obligations under this agreement</w:t>
      </w:r>
      <w:r>
        <w:rPr>
          <w:sz w:val="16"/>
          <w:szCs w:val="16"/>
        </w:rPr>
        <w:t>; and (</w:t>
      </w:r>
      <w:r w:rsidR="00293ED6">
        <w:rPr>
          <w:sz w:val="16"/>
          <w:szCs w:val="16"/>
        </w:rPr>
        <w:t>iii</w:t>
      </w:r>
      <w:r>
        <w:rPr>
          <w:sz w:val="16"/>
          <w:szCs w:val="16"/>
        </w:rPr>
        <w:t>) to the best of its knowledge</w:t>
      </w:r>
      <w:r w:rsidR="00E91260">
        <w:rPr>
          <w:sz w:val="16"/>
          <w:szCs w:val="16"/>
        </w:rPr>
        <w:t xml:space="preserve"> without the need to </w:t>
      </w:r>
      <w:r w:rsidR="00AD33DC">
        <w:rPr>
          <w:sz w:val="16"/>
          <w:szCs w:val="16"/>
        </w:rPr>
        <w:t>make additional enquiries, conduct searches or seek a legal opinion</w:t>
      </w:r>
      <w:r>
        <w:rPr>
          <w:sz w:val="16"/>
          <w:szCs w:val="16"/>
        </w:rPr>
        <w:t xml:space="preserve">, the exercise of the party’s Background IP or the exercise of the Project IP created by a party does not infringe the IPR of a third party.  </w:t>
      </w:r>
      <w:r>
        <w:rPr>
          <w:rFonts w:cs="Arial"/>
          <w:sz w:val="16"/>
          <w:szCs w:val="16"/>
        </w:rPr>
        <w:t xml:space="preserve"> </w:t>
      </w:r>
    </w:p>
    <w:p w14:paraId="3813453A" w14:textId="385F15B0" w:rsidR="00D36AC2" w:rsidRPr="00D36AC2" w:rsidRDefault="00D36AC2" w:rsidP="00437225">
      <w:pPr>
        <w:pStyle w:val="LinhlawText3"/>
        <w:spacing w:after="60"/>
        <w:jc w:val="both"/>
        <w:rPr>
          <w:rFonts w:cs="Arial"/>
          <w:sz w:val="16"/>
          <w:szCs w:val="16"/>
        </w:rPr>
      </w:pPr>
      <w:r>
        <w:rPr>
          <w:sz w:val="16"/>
          <w:szCs w:val="16"/>
        </w:rPr>
        <w:t>A party may not use the name or logo of any other party</w:t>
      </w:r>
      <w:r w:rsidR="00CE2B70">
        <w:rPr>
          <w:sz w:val="16"/>
          <w:szCs w:val="16"/>
        </w:rPr>
        <w:t>/ies</w:t>
      </w:r>
      <w:r>
        <w:rPr>
          <w:sz w:val="16"/>
          <w:szCs w:val="16"/>
        </w:rPr>
        <w:t xml:space="preserve"> or release any publicity, advertising or news release about the Project or this Agreement without the prior written approval of the other party</w:t>
      </w:r>
      <w:r w:rsidR="00CE2B70">
        <w:rPr>
          <w:sz w:val="16"/>
          <w:szCs w:val="16"/>
        </w:rPr>
        <w:t>/ies</w:t>
      </w:r>
      <w:r>
        <w:rPr>
          <w:sz w:val="16"/>
          <w:szCs w:val="16"/>
        </w:rPr>
        <w:t>.</w:t>
      </w:r>
    </w:p>
    <w:p w14:paraId="40D57C19" w14:textId="7E37A71F" w:rsidR="004C4BB5" w:rsidRDefault="004C4BB5" w:rsidP="00437225">
      <w:pPr>
        <w:pStyle w:val="LinhlawText3"/>
        <w:spacing w:after="60"/>
        <w:jc w:val="both"/>
        <w:rPr>
          <w:rFonts w:cs="Arial"/>
          <w:sz w:val="16"/>
          <w:szCs w:val="16"/>
        </w:rPr>
      </w:pPr>
      <w:r w:rsidRPr="00840BC3">
        <w:rPr>
          <w:sz w:val="16"/>
          <w:szCs w:val="16"/>
        </w:rPr>
        <w:t>Any notice, demand, consent, approval, waiver, undertaking or acknowledgement contemplated by this Agreement must be given in writing, marked to the attention of the recipient's representative as advised by the recipient party and delivered by hand, post or email to the address for notices in Item 1 of the Details (or as otherwise notified).</w:t>
      </w:r>
    </w:p>
    <w:p w14:paraId="54EA16EE" w14:textId="50EBBD08" w:rsidR="000135D5" w:rsidRPr="00840BC3" w:rsidRDefault="000135D5" w:rsidP="00437225">
      <w:pPr>
        <w:pStyle w:val="LinhlawText3"/>
        <w:spacing w:after="60"/>
        <w:jc w:val="both"/>
        <w:rPr>
          <w:rFonts w:cs="Arial"/>
          <w:sz w:val="16"/>
          <w:szCs w:val="16"/>
        </w:rPr>
      </w:pPr>
      <w:r w:rsidRPr="00840BC3">
        <w:rPr>
          <w:rFonts w:cs="Arial"/>
          <w:sz w:val="16"/>
          <w:szCs w:val="16"/>
        </w:rPr>
        <w:t>A party must not assign</w:t>
      </w:r>
      <w:r w:rsidR="0053355A">
        <w:rPr>
          <w:rFonts w:cs="Arial"/>
          <w:sz w:val="16"/>
          <w:szCs w:val="16"/>
        </w:rPr>
        <w:t xml:space="preserve"> or novate</w:t>
      </w:r>
      <w:r w:rsidRPr="00840BC3">
        <w:rPr>
          <w:rFonts w:cs="Arial"/>
          <w:sz w:val="16"/>
          <w:szCs w:val="16"/>
        </w:rPr>
        <w:t xml:space="preserve"> any of its rights or obligations under this </w:t>
      </w:r>
      <w:r w:rsidR="00EE7786" w:rsidRPr="00840BC3">
        <w:rPr>
          <w:rFonts w:cs="Arial"/>
          <w:sz w:val="16"/>
          <w:szCs w:val="16"/>
        </w:rPr>
        <w:t>Agreement</w:t>
      </w:r>
      <w:r w:rsidRPr="00840BC3">
        <w:rPr>
          <w:rFonts w:cs="Arial"/>
          <w:sz w:val="16"/>
          <w:szCs w:val="16"/>
        </w:rPr>
        <w:t xml:space="preserve"> without the prior written consent of the other party</w:t>
      </w:r>
      <w:r w:rsidR="005F0DFA">
        <w:rPr>
          <w:rFonts w:cs="Arial"/>
          <w:sz w:val="16"/>
          <w:szCs w:val="16"/>
        </w:rPr>
        <w:t>/ies</w:t>
      </w:r>
      <w:r w:rsidRPr="00840BC3">
        <w:rPr>
          <w:rFonts w:cs="Arial"/>
          <w:sz w:val="16"/>
          <w:szCs w:val="16"/>
        </w:rPr>
        <w:t>.</w:t>
      </w:r>
    </w:p>
    <w:p w14:paraId="337E8D8A" w14:textId="4FCEA062" w:rsidR="000135D5" w:rsidRPr="00840BC3" w:rsidRDefault="000135D5" w:rsidP="00437225">
      <w:pPr>
        <w:pStyle w:val="LinhlawText3"/>
        <w:spacing w:after="60"/>
        <w:jc w:val="both"/>
        <w:rPr>
          <w:rFonts w:cs="Arial"/>
          <w:sz w:val="16"/>
          <w:szCs w:val="16"/>
        </w:rPr>
      </w:pPr>
      <w:bookmarkStart w:id="35" w:name="_Ref148524774"/>
      <w:r w:rsidRPr="00840BC3">
        <w:rPr>
          <w:rFonts w:cs="Arial"/>
          <w:sz w:val="16"/>
          <w:szCs w:val="16"/>
        </w:rPr>
        <w:t xml:space="preserve">This </w:t>
      </w:r>
      <w:r w:rsidR="00EE7786" w:rsidRPr="00840BC3">
        <w:rPr>
          <w:rFonts w:cs="Arial"/>
          <w:sz w:val="16"/>
          <w:szCs w:val="16"/>
        </w:rPr>
        <w:t>Agreement</w:t>
      </w:r>
      <w:r w:rsidRPr="00840BC3">
        <w:rPr>
          <w:rFonts w:cs="Arial"/>
          <w:sz w:val="16"/>
          <w:szCs w:val="16"/>
        </w:rPr>
        <w:t xml:space="preserve"> is governed by the laws </w:t>
      </w:r>
      <w:r w:rsidR="006479F5" w:rsidRPr="00840BC3">
        <w:rPr>
          <w:rFonts w:cs="Arial"/>
          <w:sz w:val="16"/>
          <w:szCs w:val="16"/>
        </w:rPr>
        <w:t xml:space="preserve">in the jurisdiction of </w:t>
      </w:r>
      <w:r w:rsidR="00EE7786" w:rsidRPr="00840BC3">
        <w:rPr>
          <w:rFonts w:cs="Arial"/>
          <w:sz w:val="16"/>
          <w:szCs w:val="16"/>
        </w:rPr>
        <w:t>the Project Lead</w:t>
      </w:r>
      <w:r w:rsidR="006479F5" w:rsidRPr="00840BC3">
        <w:rPr>
          <w:rFonts w:cs="Arial"/>
          <w:sz w:val="16"/>
          <w:szCs w:val="16"/>
        </w:rPr>
        <w:t xml:space="preserve">’s principal place of business as specified in Item </w:t>
      </w:r>
      <w:r w:rsidR="009E667D" w:rsidRPr="00840BC3">
        <w:rPr>
          <w:rFonts w:cs="Arial"/>
          <w:sz w:val="16"/>
          <w:szCs w:val="16"/>
        </w:rPr>
        <w:t>1</w:t>
      </w:r>
      <w:r w:rsidR="006479F5" w:rsidRPr="00840BC3">
        <w:rPr>
          <w:rFonts w:cs="Arial"/>
          <w:sz w:val="16"/>
          <w:szCs w:val="16"/>
        </w:rPr>
        <w:t xml:space="preserve"> in the Details,</w:t>
      </w:r>
      <w:r w:rsidRPr="00840BC3">
        <w:rPr>
          <w:rFonts w:cs="Arial"/>
          <w:sz w:val="16"/>
          <w:szCs w:val="16"/>
        </w:rPr>
        <w:t xml:space="preserve"> and the parties submit to the </w:t>
      </w:r>
      <w:r w:rsidR="004B7A48">
        <w:rPr>
          <w:rFonts w:cs="Arial"/>
          <w:sz w:val="16"/>
          <w:szCs w:val="16"/>
        </w:rPr>
        <w:t>non-</w:t>
      </w:r>
      <w:r w:rsidRPr="00840BC3">
        <w:rPr>
          <w:rFonts w:cs="Arial"/>
          <w:sz w:val="16"/>
          <w:szCs w:val="16"/>
        </w:rPr>
        <w:t xml:space="preserve">exclusive jurisdiction of the courts of </w:t>
      </w:r>
      <w:r w:rsidR="006479F5" w:rsidRPr="00840BC3">
        <w:rPr>
          <w:rFonts w:cs="Arial"/>
          <w:sz w:val="16"/>
          <w:szCs w:val="16"/>
        </w:rPr>
        <w:t>that jurisdiction</w:t>
      </w:r>
      <w:r w:rsidRPr="00840BC3">
        <w:rPr>
          <w:rFonts w:cs="Arial"/>
          <w:sz w:val="16"/>
          <w:szCs w:val="16"/>
        </w:rPr>
        <w:t>.</w:t>
      </w:r>
      <w:bookmarkEnd w:id="35"/>
    </w:p>
    <w:p w14:paraId="1908C240" w14:textId="1F330457" w:rsidR="000135D5" w:rsidRPr="00840BC3" w:rsidRDefault="000135D5" w:rsidP="00437225">
      <w:pPr>
        <w:pStyle w:val="LinhlawText3"/>
        <w:spacing w:after="60"/>
        <w:jc w:val="both"/>
        <w:rPr>
          <w:rFonts w:cs="Arial"/>
          <w:sz w:val="16"/>
          <w:szCs w:val="16"/>
        </w:rPr>
      </w:pPr>
      <w:r w:rsidRPr="00840BC3">
        <w:rPr>
          <w:rFonts w:cs="Arial"/>
          <w:sz w:val="16"/>
          <w:szCs w:val="16"/>
        </w:rPr>
        <w:t xml:space="preserve">This </w:t>
      </w:r>
      <w:r w:rsidR="006479F5" w:rsidRPr="00840BC3">
        <w:rPr>
          <w:rFonts w:cs="Arial"/>
          <w:sz w:val="16"/>
          <w:szCs w:val="16"/>
        </w:rPr>
        <w:t>Agreement</w:t>
      </w:r>
      <w:r w:rsidRPr="00840BC3">
        <w:rPr>
          <w:rFonts w:cs="Arial"/>
          <w:sz w:val="16"/>
          <w:szCs w:val="16"/>
        </w:rPr>
        <w:t xml:space="preserve"> may only be varied in writing and signed by the parties.</w:t>
      </w:r>
    </w:p>
    <w:p w14:paraId="0010BFEF" w14:textId="77777777" w:rsidR="000135D5" w:rsidRPr="00840BC3" w:rsidRDefault="000135D5" w:rsidP="00437225">
      <w:pPr>
        <w:pStyle w:val="LinhlawText3"/>
        <w:spacing w:after="60"/>
        <w:jc w:val="both"/>
        <w:rPr>
          <w:rFonts w:cs="Arial"/>
          <w:sz w:val="16"/>
          <w:szCs w:val="16"/>
        </w:rPr>
      </w:pPr>
      <w:r w:rsidRPr="00840BC3">
        <w:rPr>
          <w:rFonts w:cs="Arial"/>
          <w:sz w:val="16"/>
          <w:szCs w:val="16"/>
        </w:rPr>
        <w:t>A party does not waive a right, power or remedy if it fails to exercise or delays in exercising the right, power or remedy.  A single or partial exercise of a right, power or remedy does not prevent another or further exercise of that or another right, power or remedy.  A waiver of a right, power or remedy must be in writing and signed by the party giving the waiver.</w:t>
      </w:r>
    </w:p>
    <w:p w14:paraId="1B67DBEA" w14:textId="02962B6F" w:rsidR="000135D5" w:rsidRPr="00840BC3" w:rsidRDefault="000135D5" w:rsidP="00437225">
      <w:pPr>
        <w:pStyle w:val="LinhlawText3"/>
        <w:spacing w:after="60"/>
        <w:jc w:val="both"/>
        <w:rPr>
          <w:rFonts w:cs="Arial"/>
          <w:sz w:val="16"/>
          <w:szCs w:val="16"/>
        </w:rPr>
      </w:pPr>
      <w:r w:rsidRPr="00840BC3">
        <w:rPr>
          <w:rFonts w:cs="Arial"/>
          <w:sz w:val="16"/>
          <w:szCs w:val="16"/>
        </w:rPr>
        <w:t xml:space="preserve">Each party must do anything necessary (including executing forms, </w:t>
      </w:r>
      <w:r w:rsidR="006479F5" w:rsidRPr="00840BC3">
        <w:rPr>
          <w:rFonts w:cs="Arial"/>
          <w:sz w:val="16"/>
          <w:szCs w:val="16"/>
        </w:rPr>
        <w:t>agreement</w:t>
      </w:r>
      <w:r w:rsidRPr="00840BC3">
        <w:rPr>
          <w:rFonts w:cs="Arial"/>
          <w:sz w:val="16"/>
          <w:szCs w:val="16"/>
        </w:rPr>
        <w:t xml:space="preserve">s, deeds and documents) at its own cost to give full effect to this </w:t>
      </w:r>
      <w:r w:rsidR="000B50C8">
        <w:rPr>
          <w:rFonts w:cs="Arial"/>
          <w:sz w:val="16"/>
          <w:szCs w:val="16"/>
        </w:rPr>
        <w:t xml:space="preserve">agreement </w:t>
      </w:r>
      <w:r w:rsidRPr="00840BC3">
        <w:rPr>
          <w:rFonts w:cs="Arial"/>
          <w:sz w:val="16"/>
          <w:szCs w:val="16"/>
        </w:rPr>
        <w:t>and the transactions contemplated by it.</w:t>
      </w:r>
    </w:p>
    <w:p w14:paraId="51331CBF" w14:textId="455A31F7" w:rsidR="00C306CD" w:rsidRPr="00840BC3" w:rsidRDefault="00C306CD" w:rsidP="00437225">
      <w:pPr>
        <w:pStyle w:val="LinhlawText3"/>
        <w:spacing w:after="60"/>
        <w:jc w:val="both"/>
        <w:rPr>
          <w:rFonts w:cs="Arial"/>
          <w:sz w:val="16"/>
          <w:szCs w:val="16"/>
        </w:rPr>
      </w:pPr>
      <w:r w:rsidRPr="00840BC3">
        <w:rPr>
          <w:rFonts w:cs="Arial"/>
          <w:sz w:val="16"/>
          <w:szCs w:val="16"/>
        </w:rPr>
        <w:t>The parties are independent contracting parties and nothing in this Agreement may be construed as creating a relationship of partnership, joint venture, employ</w:t>
      </w:r>
      <w:r w:rsidR="00B94B8B" w:rsidRPr="00840BC3">
        <w:rPr>
          <w:rFonts w:cs="Arial"/>
          <w:sz w:val="16"/>
          <w:szCs w:val="16"/>
        </w:rPr>
        <w:t>ment, agency, or trust.</w:t>
      </w:r>
    </w:p>
    <w:p w14:paraId="7A6C63E4" w14:textId="265620C0" w:rsidR="000135D5" w:rsidRPr="00840BC3" w:rsidRDefault="000135D5" w:rsidP="00437225">
      <w:pPr>
        <w:pStyle w:val="LinhlawText3"/>
        <w:spacing w:after="60"/>
        <w:jc w:val="both"/>
        <w:rPr>
          <w:rFonts w:cs="Arial"/>
          <w:sz w:val="16"/>
          <w:szCs w:val="16"/>
        </w:rPr>
      </w:pPr>
      <w:r w:rsidRPr="00840BC3">
        <w:rPr>
          <w:rFonts w:cs="Arial"/>
          <w:sz w:val="16"/>
          <w:szCs w:val="16"/>
        </w:rPr>
        <w:t xml:space="preserve">Each party must pay its own costs of preparing, negotiating and execution of this </w:t>
      </w:r>
      <w:r w:rsidR="006479F5" w:rsidRPr="00840BC3">
        <w:rPr>
          <w:rFonts w:cs="Arial"/>
          <w:sz w:val="16"/>
          <w:szCs w:val="16"/>
        </w:rPr>
        <w:t>Agreement</w:t>
      </w:r>
      <w:r w:rsidRPr="00840BC3">
        <w:rPr>
          <w:rFonts w:cs="Arial"/>
          <w:sz w:val="16"/>
          <w:szCs w:val="16"/>
        </w:rPr>
        <w:t xml:space="preserve">. </w:t>
      </w:r>
    </w:p>
    <w:p w14:paraId="2B411166" w14:textId="4FDE947A" w:rsidR="000135D5" w:rsidRDefault="000135D5" w:rsidP="00437225">
      <w:pPr>
        <w:pStyle w:val="LinhlawText3"/>
        <w:spacing w:after="60"/>
        <w:jc w:val="both"/>
        <w:rPr>
          <w:rFonts w:cs="Arial"/>
          <w:sz w:val="16"/>
          <w:szCs w:val="16"/>
        </w:rPr>
      </w:pPr>
      <w:r w:rsidRPr="00840BC3">
        <w:rPr>
          <w:rFonts w:cs="Arial"/>
          <w:sz w:val="16"/>
          <w:szCs w:val="16"/>
        </w:rPr>
        <w:lastRenderedPageBreak/>
        <w:t xml:space="preserve">This </w:t>
      </w:r>
      <w:r w:rsidR="006479F5" w:rsidRPr="00840BC3">
        <w:rPr>
          <w:rFonts w:cs="Arial"/>
          <w:sz w:val="16"/>
          <w:szCs w:val="16"/>
        </w:rPr>
        <w:t xml:space="preserve">Agreement </w:t>
      </w:r>
      <w:r w:rsidRPr="00840BC3">
        <w:rPr>
          <w:rFonts w:cs="Arial"/>
          <w:sz w:val="16"/>
          <w:szCs w:val="16"/>
        </w:rPr>
        <w:t xml:space="preserve">may be executed </w:t>
      </w:r>
      <w:r w:rsidR="00D82DD5" w:rsidRPr="00840BC3">
        <w:rPr>
          <w:rFonts w:cs="Arial"/>
          <w:sz w:val="16"/>
          <w:szCs w:val="16"/>
        </w:rPr>
        <w:t xml:space="preserve">by electronic signature </w:t>
      </w:r>
      <w:r w:rsidRPr="00840BC3">
        <w:rPr>
          <w:rFonts w:cs="Arial"/>
          <w:sz w:val="16"/>
          <w:szCs w:val="16"/>
        </w:rPr>
        <w:t xml:space="preserve">in </w:t>
      </w:r>
      <w:proofErr w:type="gramStart"/>
      <w:r w:rsidRPr="00840BC3">
        <w:rPr>
          <w:rFonts w:cs="Arial"/>
          <w:sz w:val="16"/>
          <w:szCs w:val="16"/>
        </w:rPr>
        <w:t>a number of</w:t>
      </w:r>
      <w:proofErr w:type="gramEnd"/>
      <w:r w:rsidRPr="00840BC3">
        <w:rPr>
          <w:rFonts w:cs="Arial"/>
          <w:sz w:val="16"/>
          <w:szCs w:val="16"/>
        </w:rPr>
        <w:t xml:space="preserve"> counterparts and all counterparts taken together will constitute the one document.</w:t>
      </w:r>
      <w:r w:rsidR="00D82DD5" w:rsidRPr="00840BC3">
        <w:rPr>
          <w:rFonts w:cs="Arial"/>
          <w:sz w:val="16"/>
          <w:szCs w:val="16"/>
        </w:rPr>
        <w:t xml:space="preserve"> A party may communicate its execution of this Agreement by transmitting an executed copy by </w:t>
      </w:r>
      <w:r w:rsidR="00AB2261" w:rsidRPr="00840BC3">
        <w:rPr>
          <w:rFonts w:cs="Arial"/>
          <w:sz w:val="16"/>
          <w:szCs w:val="16"/>
        </w:rPr>
        <w:t xml:space="preserve">an </w:t>
      </w:r>
      <w:r w:rsidR="00D82DD5" w:rsidRPr="00840BC3">
        <w:rPr>
          <w:rFonts w:cs="Arial"/>
          <w:sz w:val="16"/>
          <w:szCs w:val="16"/>
        </w:rPr>
        <w:t xml:space="preserve">electronic </w:t>
      </w:r>
      <w:r w:rsidR="00AB2261" w:rsidRPr="00840BC3">
        <w:rPr>
          <w:rFonts w:cs="Arial"/>
          <w:sz w:val="16"/>
          <w:szCs w:val="16"/>
        </w:rPr>
        <w:t>method</w:t>
      </w:r>
      <w:r w:rsidR="00D82DD5" w:rsidRPr="00840BC3">
        <w:rPr>
          <w:rFonts w:cs="Arial"/>
          <w:sz w:val="16"/>
          <w:szCs w:val="16"/>
        </w:rPr>
        <w:t>.</w:t>
      </w:r>
    </w:p>
    <w:p w14:paraId="7ECC3ED2" w14:textId="5D0CD561" w:rsidR="0053355A" w:rsidRDefault="0053355A" w:rsidP="00437225">
      <w:pPr>
        <w:pStyle w:val="LinhlawText3"/>
        <w:spacing w:after="60"/>
        <w:jc w:val="both"/>
        <w:rPr>
          <w:rFonts w:cs="Arial"/>
          <w:sz w:val="16"/>
          <w:szCs w:val="16"/>
        </w:rPr>
      </w:pPr>
      <w:r>
        <w:rPr>
          <w:rFonts w:cs="Arial"/>
          <w:sz w:val="16"/>
          <w:szCs w:val="16"/>
        </w:rPr>
        <w:t xml:space="preserve">A party may give any consent or approval conditionally or </w:t>
      </w:r>
      <w:proofErr w:type="gramStart"/>
      <w:r>
        <w:rPr>
          <w:rFonts w:cs="Arial"/>
          <w:sz w:val="16"/>
          <w:szCs w:val="16"/>
        </w:rPr>
        <w:t>unconditionally, or</w:t>
      </w:r>
      <w:proofErr w:type="gramEnd"/>
      <w:r>
        <w:rPr>
          <w:rFonts w:cs="Arial"/>
          <w:sz w:val="16"/>
          <w:szCs w:val="16"/>
        </w:rPr>
        <w:t xml:space="preserve"> withhold any approval or consent at its discretion.</w:t>
      </w:r>
    </w:p>
    <w:p w14:paraId="09DA09B3" w14:textId="77777777" w:rsidR="0053355A" w:rsidRDefault="0053355A" w:rsidP="00437225">
      <w:pPr>
        <w:pStyle w:val="LinhlawText3"/>
        <w:spacing w:after="60"/>
        <w:jc w:val="both"/>
        <w:rPr>
          <w:rFonts w:cs="Arial"/>
          <w:sz w:val="16"/>
          <w:szCs w:val="16"/>
        </w:rPr>
      </w:pPr>
      <w:r>
        <w:rPr>
          <w:rFonts w:cs="Arial"/>
          <w:sz w:val="16"/>
          <w:szCs w:val="16"/>
        </w:rPr>
        <w:t xml:space="preserve">The Agreement contains the entire </w:t>
      </w:r>
      <w:proofErr w:type="gramStart"/>
      <w:r>
        <w:rPr>
          <w:rFonts w:cs="Arial"/>
          <w:sz w:val="16"/>
          <w:szCs w:val="16"/>
        </w:rPr>
        <w:t>agreement</w:t>
      </w:r>
      <w:proofErr w:type="gramEnd"/>
      <w:r>
        <w:rPr>
          <w:rFonts w:cs="Arial"/>
          <w:sz w:val="16"/>
          <w:szCs w:val="16"/>
        </w:rPr>
        <w:t xml:space="preserve"> and all prior representations or warranties are excluded.</w:t>
      </w:r>
    </w:p>
    <w:p w14:paraId="7750266E" w14:textId="515172BF" w:rsidR="0053355A" w:rsidRDefault="0053355A" w:rsidP="00437225">
      <w:pPr>
        <w:pStyle w:val="LinhlawText3"/>
        <w:spacing w:after="60"/>
        <w:jc w:val="both"/>
        <w:rPr>
          <w:rFonts w:cs="Arial"/>
          <w:sz w:val="16"/>
          <w:szCs w:val="16"/>
        </w:rPr>
      </w:pPr>
      <w:r>
        <w:rPr>
          <w:rFonts w:cs="Arial"/>
          <w:sz w:val="16"/>
          <w:szCs w:val="16"/>
        </w:rPr>
        <w:t xml:space="preserve">The obligations and liabilities of the parties are several and not joint or joint and several. </w:t>
      </w:r>
    </w:p>
    <w:p w14:paraId="33108EA2" w14:textId="5F611006" w:rsidR="0053355A" w:rsidRPr="00840BC3" w:rsidRDefault="0053355A" w:rsidP="00437225">
      <w:pPr>
        <w:pStyle w:val="LinhlawText3"/>
        <w:spacing w:after="60"/>
        <w:jc w:val="both"/>
        <w:rPr>
          <w:rFonts w:cs="Arial"/>
          <w:sz w:val="16"/>
          <w:szCs w:val="16"/>
        </w:rPr>
      </w:pPr>
      <w:r>
        <w:rPr>
          <w:rFonts w:cs="Arial"/>
          <w:sz w:val="16"/>
          <w:szCs w:val="16"/>
        </w:rPr>
        <w:t>If there is any inconsistency</w:t>
      </w:r>
      <w:r w:rsidR="004E5413">
        <w:rPr>
          <w:rFonts w:cs="Arial"/>
          <w:sz w:val="16"/>
          <w:szCs w:val="16"/>
        </w:rPr>
        <w:t xml:space="preserve"> </w:t>
      </w:r>
      <w:r w:rsidR="009D69F0">
        <w:rPr>
          <w:rFonts w:cs="Arial"/>
          <w:sz w:val="16"/>
          <w:szCs w:val="16"/>
        </w:rPr>
        <w:t>between the provisions of this Agreement, the</w:t>
      </w:r>
      <w:r w:rsidR="00395854">
        <w:rPr>
          <w:rFonts w:cs="Arial"/>
          <w:sz w:val="16"/>
          <w:szCs w:val="16"/>
        </w:rPr>
        <w:t xml:space="preserve"> documents will be interpreted in the following priority: Special Conditions, </w:t>
      </w:r>
      <w:r w:rsidR="00447BE0">
        <w:rPr>
          <w:rFonts w:cs="Arial"/>
          <w:sz w:val="16"/>
          <w:szCs w:val="16"/>
        </w:rPr>
        <w:t xml:space="preserve">Details, </w:t>
      </w:r>
      <w:r w:rsidR="00395854">
        <w:rPr>
          <w:rFonts w:cs="Arial"/>
          <w:sz w:val="16"/>
          <w:szCs w:val="16"/>
        </w:rPr>
        <w:t>Agreement Terms and Conditions, any attachments</w:t>
      </w:r>
      <w:r w:rsidR="00327A63">
        <w:rPr>
          <w:rFonts w:cs="Arial"/>
          <w:sz w:val="16"/>
          <w:szCs w:val="16"/>
        </w:rPr>
        <w:t xml:space="preserve">, and </w:t>
      </w:r>
      <w:r w:rsidR="001F0E3F">
        <w:rPr>
          <w:rFonts w:cs="Arial"/>
          <w:sz w:val="16"/>
          <w:szCs w:val="16"/>
        </w:rPr>
        <w:t xml:space="preserve">any </w:t>
      </w:r>
      <w:r w:rsidR="00327A63">
        <w:rPr>
          <w:rFonts w:cs="Arial"/>
          <w:sz w:val="16"/>
          <w:szCs w:val="16"/>
        </w:rPr>
        <w:t>document incorporated by reference</w:t>
      </w:r>
      <w:r w:rsidR="00447BE0">
        <w:rPr>
          <w:rFonts w:cs="Arial"/>
          <w:sz w:val="16"/>
          <w:szCs w:val="16"/>
        </w:rPr>
        <w:t xml:space="preserve"> in this Agreement</w:t>
      </w:r>
      <w:r>
        <w:rPr>
          <w:rFonts w:cs="Arial"/>
          <w:sz w:val="16"/>
          <w:szCs w:val="16"/>
        </w:rPr>
        <w:t>.</w:t>
      </w:r>
    </w:p>
    <w:p w14:paraId="4E89D910" w14:textId="77777777" w:rsidR="003E4CF2" w:rsidRPr="00840BC3" w:rsidRDefault="003E4CF2" w:rsidP="003E4CF2">
      <w:pPr>
        <w:pStyle w:val="LinhlawHeading1"/>
        <w:jc w:val="both"/>
        <w:rPr>
          <w:rFonts w:cs="Arial"/>
          <w:sz w:val="16"/>
          <w:szCs w:val="16"/>
        </w:rPr>
      </w:pPr>
      <w:bookmarkStart w:id="36" w:name="_Toc506559584"/>
      <w:r w:rsidRPr="00840BC3">
        <w:rPr>
          <w:rFonts w:cs="Arial"/>
          <w:sz w:val="16"/>
          <w:szCs w:val="16"/>
        </w:rPr>
        <w:t>Defined terms &amp; interpretation</w:t>
      </w:r>
      <w:bookmarkEnd w:id="36"/>
    </w:p>
    <w:p w14:paraId="19590F8F" w14:textId="77777777" w:rsidR="003E4CF2" w:rsidRPr="00840BC3" w:rsidRDefault="003E4CF2" w:rsidP="003E4CF2">
      <w:pPr>
        <w:pStyle w:val="LinhlawHeading2"/>
        <w:spacing w:after="60"/>
        <w:jc w:val="both"/>
        <w:rPr>
          <w:rFonts w:cs="Arial"/>
          <w:sz w:val="16"/>
          <w:szCs w:val="16"/>
        </w:rPr>
      </w:pPr>
      <w:r w:rsidRPr="00840BC3">
        <w:rPr>
          <w:rFonts w:cs="Arial"/>
          <w:sz w:val="16"/>
          <w:szCs w:val="16"/>
        </w:rPr>
        <w:t>Defined Terms</w:t>
      </w:r>
    </w:p>
    <w:p w14:paraId="08B6A523" w14:textId="77777777" w:rsidR="003E4CF2" w:rsidRPr="00840BC3" w:rsidRDefault="003E4CF2" w:rsidP="003E4CF2">
      <w:pPr>
        <w:spacing w:after="60" w:line="240" w:lineRule="auto"/>
        <w:ind w:firstLine="567"/>
        <w:jc w:val="both"/>
        <w:rPr>
          <w:rFonts w:cs="Arial"/>
          <w:bCs/>
          <w:sz w:val="16"/>
          <w:szCs w:val="16"/>
        </w:rPr>
      </w:pPr>
      <w:r w:rsidRPr="00840BC3">
        <w:rPr>
          <w:rFonts w:cs="Arial"/>
          <w:bCs/>
          <w:sz w:val="16"/>
          <w:szCs w:val="16"/>
        </w:rPr>
        <w:t>In this Agreement, capitalised terms have the meaning given to them in the Details and as follows:</w:t>
      </w:r>
    </w:p>
    <w:p w14:paraId="61E9EE6E" w14:textId="47E69685" w:rsidR="003E4CF2" w:rsidRPr="00840BC3" w:rsidRDefault="003E4CF2" w:rsidP="003E4CF2">
      <w:pPr>
        <w:spacing w:after="60" w:line="240" w:lineRule="auto"/>
        <w:ind w:left="567"/>
        <w:jc w:val="both"/>
        <w:rPr>
          <w:rFonts w:cs="Arial"/>
          <w:b/>
          <w:sz w:val="16"/>
          <w:szCs w:val="16"/>
        </w:rPr>
      </w:pPr>
      <w:r w:rsidRPr="00840BC3">
        <w:rPr>
          <w:rFonts w:cs="Arial"/>
          <w:b/>
          <w:sz w:val="16"/>
          <w:szCs w:val="16"/>
        </w:rPr>
        <w:t>Agreement</w:t>
      </w:r>
      <w:r w:rsidRPr="00840BC3">
        <w:rPr>
          <w:rFonts w:cs="Arial"/>
          <w:sz w:val="16"/>
          <w:szCs w:val="16"/>
        </w:rPr>
        <w:t xml:space="preserve"> means the Details</w:t>
      </w:r>
      <w:r w:rsidR="009D69F0">
        <w:rPr>
          <w:rFonts w:cs="Arial"/>
          <w:sz w:val="16"/>
          <w:szCs w:val="16"/>
        </w:rPr>
        <w:t xml:space="preserve">, the terms and conditions </w:t>
      </w:r>
      <w:r w:rsidRPr="00840BC3">
        <w:rPr>
          <w:rFonts w:cs="Arial"/>
          <w:sz w:val="16"/>
          <w:szCs w:val="16"/>
        </w:rPr>
        <w:t>and any attached schedules.</w:t>
      </w:r>
    </w:p>
    <w:p w14:paraId="770426F1" w14:textId="29B0A441" w:rsidR="003E4CF2" w:rsidRPr="00840BC3" w:rsidRDefault="003E4CF2" w:rsidP="003E4CF2">
      <w:pPr>
        <w:spacing w:after="60" w:line="240" w:lineRule="auto"/>
        <w:ind w:left="567"/>
        <w:jc w:val="both"/>
        <w:rPr>
          <w:rFonts w:cs="Arial"/>
          <w:b/>
          <w:sz w:val="16"/>
          <w:szCs w:val="16"/>
        </w:rPr>
      </w:pPr>
      <w:r w:rsidRPr="00840BC3">
        <w:rPr>
          <w:rFonts w:cs="Arial"/>
          <w:b/>
          <w:sz w:val="16"/>
          <w:szCs w:val="16"/>
        </w:rPr>
        <w:t xml:space="preserve">Background IP </w:t>
      </w:r>
      <w:r w:rsidRPr="00840BC3">
        <w:rPr>
          <w:rFonts w:cs="Arial"/>
          <w:sz w:val="16"/>
          <w:szCs w:val="16"/>
        </w:rPr>
        <w:t>means Intellectual Property Rights owned or controlled by a party, including Intellectual Property Rights developed before or independently of this Agreement, which the party determines, in its sole discretion, to make available for the carrying out of the Project</w:t>
      </w:r>
      <w:r w:rsidR="00AA25E3">
        <w:rPr>
          <w:rFonts w:cs="Arial"/>
          <w:sz w:val="16"/>
          <w:szCs w:val="16"/>
        </w:rPr>
        <w:t>, including those specified in the Details</w:t>
      </w:r>
      <w:r w:rsidR="0066114A">
        <w:rPr>
          <w:rFonts w:cs="Arial"/>
          <w:sz w:val="16"/>
          <w:szCs w:val="16"/>
        </w:rPr>
        <w:t>,</w:t>
      </w:r>
      <w:r w:rsidR="00625A9C">
        <w:rPr>
          <w:rFonts w:cs="Arial"/>
          <w:sz w:val="16"/>
          <w:szCs w:val="16"/>
        </w:rPr>
        <w:t xml:space="preserve"> the IPR in the Background Material</w:t>
      </w:r>
      <w:r w:rsidR="0066114A">
        <w:rPr>
          <w:rFonts w:cs="Arial"/>
          <w:sz w:val="16"/>
          <w:szCs w:val="16"/>
        </w:rPr>
        <w:t>, and any Improvements to the Background IP</w:t>
      </w:r>
      <w:r w:rsidRPr="00840BC3">
        <w:rPr>
          <w:rFonts w:cs="Arial"/>
          <w:sz w:val="16"/>
          <w:szCs w:val="16"/>
        </w:rPr>
        <w:t>.</w:t>
      </w:r>
    </w:p>
    <w:p w14:paraId="7556F1F8" w14:textId="58599A39" w:rsidR="003E4CF2" w:rsidRPr="00840BC3" w:rsidRDefault="003E4CF2" w:rsidP="003E4CF2">
      <w:pPr>
        <w:spacing w:after="60" w:line="240" w:lineRule="auto"/>
        <w:ind w:left="567"/>
        <w:jc w:val="both"/>
        <w:rPr>
          <w:rFonts w:cs="Arial"/>
          <w:b/>
          <w:sz w:val="16"/>
          <w:szCs w:val="16"/>
        </w:rPr>
      </w:pPr>
      <w:r w:rsidRPr="00840BC3">
        <w:rPr>
          <w:rFonts w:cs="Arial"/>
          <w:b/>
          <w:sz w:val="16"/>
          <w:szCs w:val="16"/>
        </w:rPr>
        <w:t>Background Material</w:t>
      </w:r>
      <w:r w:rsidRPr="00840BC3">
        <w:rPr>
          <w:rFonts w:cs="Arial"/>
          <w:sz w:val="16"/>
          <w:szCs w:val="16"/>
        </w:rPr>
        <w:t xml:space="preserve"> means material, equipment, samples</w:t>
      </w:r>
      <w:r w:rsidR="00E61FC3">
        <w:rPr>
          <w:rFonts w:cs="Arial"/>
          <w:sz w:val="16"/>
          <w:szCs w:val="16"/>
        </w:rPr>
        <w:t>, data, raw data or datasets</w:t>
      </w:r>
      <w:r w:rsidRPr="00840BC3">
        <w:rPr>
          <w:rFonts w:cs="Arial"/>
          <w:sz w:val="16"/>
          <w:szCs w:val="16"/>
        </w:rPr>
        <w:t xml:space="preserve"> that </w:t>
      </w:r>
      <w:r w:rsidR="00E61FC3">
        <w:rPr>
          <w:rFonts w:cs="Arial"/>
          <w:sz w:val="16"/>
          <w:szCs w:val="16"/>
        </w:rPr>
        <w:t xml:space="preserve">are </w:t>
      </w:r>
      <w:r w:rsidRPr="00840BC3">
        <w:rPr>
          <w:rFonts w:cs="Arial"/>
          <w:sz w:val="16"/>
          <w:szCs w:val="16"/>
        </w:rPr>
        <w:t xml:space="preserve">provided or made available by or on behalf of a </w:t>
      </w:r>
      <w:r w:rsidRPr="00840BC3">
        <w:rPr>
          <w:rFonts w:cs="Arial"/>
          <w:color w:val="000000"/>
          <w:sz w:val="16"/>
          <w:szCs w:val="16"/>
          <w:lang w:eastAsia="en-AU"/>
        </w:rPr>
        <w:t>party to another party (</w:t>
      </w:r>
      <w:r w:rsidRPr="00840BC3">
        <w:rPr>
          <w:rFonts w:cs="Arial"/>
          <w:bCs/>
          <w:sz w:val="16"/>
          <w:szCs w:val="16"/>
          <w:lang w:val="en-GB"/>
        </w:rPr>
        <w:t xml:space="preserve">whether before, on or after the date of this Agreement) </w:t>
      </w:r>
      <w:r w:rsidRPr="00840BC3">
        <w:rPr>
          <w:rFonts w:cs="Arial"/>
          <w:color w:val="000000"/>
          <w:sz w:val="16"/>
          <w:szCs w:val="16"/>
          <w:lang w:eastAsia="en-AU"/>
        </w:rPr>
        <w:t>for</w:t>
      </w:r>
      <w:r w:rsidRPr="00840BC3">
        <w:rPr>
          <w:rFonts w:cs="Arial"/>
          <w:sz w:val="16"/>
          <w:szCs w:val="16"/>
        </w:rPr>
        <w:t xml:space="preserve"> the purpose of carrying out the Project, where that </w:t>
      </w:r>
      <w:r w:rsidR="00603EF9">
        <w:rPr>
          <w:rFonts w:cs="Arial"/>
          <w:sz w:val="16"/>
          <w:szCs w:val="16"/>
        </w:rPr>
        <w:t xml:space="preserve">is </w:t>
      </w:r>
      <w:r w:rsidRPr="00840BC3">
        <w:rPr>
          <w:rFonts w:cs="Arial"/>
          <w:color w:val="000000"/>
          <w:sz w:val="16"/>
          <w:szCs w:val="16"/>
          <w:lang w:eastAsia="en-AU"/>
        </w:rPr>
        <w:t>in existence at the Start Date or created, developed or obtained by the party during the Term independently of the Project</w:t>
      </w:r>
      <w:r w:rsidR="00AA25E3">
        <w:rPr>
          <w:rFonts w:cs="Arial"/>
          <w:color w:val="000000"/>
          <w:sz w:val="16"/>
          <w:szCs w:val="16"/>
          <w:lang w:eastAsia="en-AU"/>
        </w:rPr>
        <w:t>, including those specified in the Details</w:t>
      </w:r>
      <w:r w:rsidRPr="00840BC3">
        <w:rPr>
          <w:rFonts w:cs="Arial"/>
          <w:color w:val="000000"/>
          <w:sz w:val="16"/>
          <w:szCs w:val="16"/>
          <w:lang w:eastAsia="en-AU"/>
        </w:rPr>
        <w:t>.</w:t>
      </w:r>
    </w:p>
    <w:p w14:paraId="2AF6E713" w14:textId="799F42AE" w:rsidR="003E4CF2" w:rsidRPr="00840BC3" w:rsidRDefault="003E4CF2" w:rsidP="00E61FC3">
      <w:pPr>
        <w:spacing w:after="60" w:line="240" w:lineRule="auto"/>
        <w:ind w:left="567"/>
        <w:jc w:val="both"/>
        <w:rPr>
          <w:rFonts w:cs="Arial"/>
          <w:sz w:val="16"/>
          <w:szCs w:val="16"/>
        </w:rPr>
      </w:pPr>
      <w:r w:rsidRPr="00E61FC3">
        <w:rPr>
          <w:rFonts w:cs="Arial"/>
          <w:b/>
          <w:sz w:val="16"/>
          <w:szCs w:val="16"/>
        </w:rPr>
        <w:t xml:space="preserve">Commercialise </w:t>
      </w:r>
      <w:r w:rsidRPr="00E61FC3">
        <w:rPr>
          <w:rFonts w:cs="Arial"/>
          <w:sz w:val="16"/>
          <w:szCs w:val="16"/>
        </w:rPr>
        <w:t>means in relation to Intellectual Property Rights, to</w:t>
      </w:r>
      <w:r w:rsidR="00E61FC3" w:rsidRPr="00E61FC3">
        <w:rPr>
          <w:rFonts w:cs="Arial"/>
          <w:sz w:val="16"/>
          <w:szCs w:val="16"/>
        </w:rPr>
        <w:t xml:space="preserve"> </w:t>
      </w:r>
      <w:bookmarkStart w:id="37" w:name="_Ref100128367"/>
      <w:r w:rsidRPr="00E61FC3">
        <w:rPr>
          <w:rFonts w:cs="Arial"/>
          <w:sz w:val="16"/>
          <w:szCs w:val="16"/>
        </w:rPr>
        <w:t>manufacture, sell, hire or otherwise exploit a product or process incorporating those Intellectual Property Rights</w:t>
      </w:r>
      <w:bookmarkStart w:id="38" w:name="_Ref166907227"/>
      <w:bookmarkEnd w:id="37"/>
      <w:r w:rsidR="006018DB">
        <w:rPr>
          <w:rFonts w:cs="Arial"/>
          <w:sz w:val="16"/>
          <w:szCs w:val="16"/>
        </w:rPr>
        <w:t xml:space="preserve">, </w:t>
      </w:r>
      <w:r w:rsidRPr="00E61FC3">
        <w:rPr>
          <w:rFonts w:cs="Arial"/>
          <w:sz w:val="16"/>
          <w:szCs w:val="16"/>
        </w:rPr>
        <w:t>provide a service, incorporating those Intellectual Property Right</w:t>
      </w:r>
      <w:bookmarkEnd w:id="38"/>
      <w:r w:rsidR="006018DB">
        <w:rPr>
          <w:rFonts w:cs="Arial"/>
          <w:sz w:val="16"/>
          <w:szCs w:val="16"/>
        </w:rPr>
        <w:t xml:space="preserve">, </w:t>
      </w:r>
      <w:r w:rsidRPr="00840BC3">
        <w:rPr>
          <w:rFonts w:cs="Arial"/>
          <w:sz w:val="16"/>
          <w:szCs w:val="16"/>
        </w:rPr>
        <w:t>license any third party to do any of</w:t>
      </w:r>
      <w:r w:rsidR="006018DB">
        <w:rPr>
          <w:rFonts w:cs="Arial"/>
          <w:sz w:val="16"/>
          <w:szCs w:val="16"/>
        </w:rPr>
        <w:t xml:space="preserve"> the foregoing, or </w:t>
      </w:r>
      <w:r w:rsidRPr="00840BC3">
        <w:rPr>
          <w:rFonts w:cs="Arial"/>
          <w:sz w:val="16"/>
          <w:szCs w:val="16"/>
        </w:rPr>
        <w:t>assign the Intellectual Property Rights to any third party,</w:t>
      </w:r>
      <w:r w:rsidR="00603EF9">
        <w:rPr>
          <w:rFonts w:cs="Arial"/>
          <w:sz w:val="16"/>
          <w:szCs w:val="16"/>
        </w:rPr>
        <w:t xml:space="preserve"> </w:t>
      </w:r>
      <w:r w:rsidRPr="00840BC3">
        <w:rPr>
          <w:rFonts w:cs="Arial"/>
          <w:sz w:val="16"/>
          <w:szCs w:val="16"/>
        </w:rPr>
        <w:t>for a fee, or for a financial, commercial or other benefit.</w:t>
      </w:r>
    </w:p>
    <w:p w14:paraId="5A18C511" w14:textId="08159B8A" w:rsidR="003E4CF2" w:rsidRPr="00840BC3" w:rsidRDefault="003E4CF2" w:rsidP="00652B72">
      <w:pPr>
        <w:spacing w:after="60" w:line="240" w:lineRule="auto"/>
        <w:ind w:left="567"/>
        <w:jc w:val="both"/>
        <w:rPr>
          <w:rFonts w:cs="Arial"/>
          <w:sz w:val="16"/>
          <w:szCs w:val="16"/>
        </w:rPr>
      </w:pPr>
      <w:r w:rsidRPr="00840BC3">
        <w:rPr>
          <w:rFonts w:cs="Arial"/>
          <w:b/>
          <w:sz w:val="16"/>
          <w:szCs w:val="16"/>
        </w:rPr>
        <w:t>Confidential Information</w:t>
      </w:r>
      <w:r w:rsidRPr="00840BC3">
        <w:rPr>
          <w:rFonts w:cs="Arial"/>
          <w:sz w:val="16"/>
          <w:szCs w:val="16"/>
        </w:rPr>
        <w:t xml:space="preserve"> means all unpatented inventions, ideas, know-how, concepts, trade secrets, processes, techniques, software, products and any and all other unregistered or unpatented Intellectual Property Rights, financial and business information</w:t>
      </w:r>
      <w:r w:rsidR="004C4BB5">
        <w:rPr>
          <w:rFonts w:cs="Arial"/>
          <w:sz w:val="16"/>
          <w:szCs w:val="16"/>
        </w:rPr>
        <w:t>,</w:t>
      </w:r>
      <w:r w:rsidRPr="00840BC3">
        <w:rPr>
          <w:rFonts w:cs="Arial"/>
          <w:sz w:val="16"/>
          <w:szCs w:val="16"/>
        </w:rPr>
        <w:t xml:space="preserve"> and all other commercially valuable information of the </w:t>
      </w:r>
      <w:r w:rsidR="005F0DFA">
        <w:rPr>
          <w:rFonts w:cs="Arial"/>
          <w:sz w:val="16"/>
          <w:szCs w:val="16"/>
        </w:rPr>
        <w:t>d</w:t>
      </w:r>
      <w:r w:rsidRPr="00840BC3">
        <w:rPr>
          <w:rFonts w:cs="Arial"/>
          <w:sz w:val="16"/>
          <w:szCs w:val="16"/>
        </w:rPr>
        <w:t xml:space="preserve">isclosing </w:t>
      </w:r>
      <w:r w:rsidR="005F0DFA">
        <w:rPr>
          <w:rFonts w:cs="Arial"/>
          <w:sz w:val="16"/>
          <w:szCs w:val="16"/>
        </w:rPr>
        <w:t>p</w:t>
      </w:r>
      <w:r w:rsidRPr="00840BC3">
        <w:rPr>
          <w:rFonts w:cs="Arial"/>
          <w:sz w:val="16"/>
          <w:szCs w:val="16"/>
        </w:rPr>
        <w:t xml:space="preserve">arty which the </w:t>
      </w:r>
      <w:r w:rsidR="005F0DFA">
        <w:rPr>
          <w:rFonts w:cs="Arial"/>
          <w:sz w:val="16"/>
          <w:szCs w:val="16"/>
        </w:rPr>
        <w:t>d</w:t>
      </w:r>
      <w:r w:rsidRPr="00840BC3">
        <w:rPr>
          <w:rFonts w:cs="Arial"/>
          <w:sz w:val="16"/>
          <w:szCs w:val="16"/>
        </w:rPr>
        <w:t xml:space="preserve">isclosing </w:t>
      </w:r>
      <w:r w:rsidR="005F0DFA">
        <w:rPr>
          <w:rFonts w:cs="Arial"/>
          <w:sz w:val="16"/>
          <w:szCs w:val="16"/>
        </w:rPr>
        <w:t>p</w:t>
      </w:r>
      <w:r w:rsidRPr="00840BC3">
        <w:rPr>
          <w:rFonts w:cs="Arial"/>
          <w:sz w:val="16"/>
          <w:szCs w:val="16"/>
        </w:rPr>
        <w:t xml:space="preserve">arty </w:t>
      </w:r>
      <w:r w:rsidR="00AF3ED3">
        <w:rPr>
          <w:rFonts w:cs="Arial"/>
          <w:sz w:val="16"/>
          <w:szCs w:val="16"/>
        </w:rPr>
        <w:t>marks</w:t>
      </w:r>
      <w:r w:rsidR="00AF3ED3" w:rsidRPr="00840BC3">
        <w:rPr>
          <w:rFonts w:cs="Arial"/>
          <w:sz w:val="16"/>
          <w:szCs w:val="16"/>
        </w:rPr>
        <w:t xml:space="preserve"> </w:t>
      </w:r>
      <w:r w:rsidRPr="00840BC3">
        <w:rPr>
          <w:rFonts w:cs="Arial"/>
          <w:sz w:val="16"/>
          <w:szCs w:val="16"/>
        </w:rPr>
        <w:t>as confidential to it</w:t>
      </w:r>
      <w:r w:rsidR="004C4BB5">
        <w:rPr>
          <w:rFonts w:cs="Arial"/>
          <w:sz w:val="16"/>
          <w:szCs w:val="16"/>
        </w:rPr>
        <w:t>,</w:t>
      </w:r>
      <w:r w:rsidRPr="00840BC3">
        <w:rPr>
          <w:rFonts w:cs="Arial"/>
          <w:sz w:val="16"/>
          <w:szCs w:val="16"/>
        </w:rPr>
        <w:t xml:space="preserve"> or which is evident by its nature or the manner of its disclosure to be confidential, irrespective of whether that information was disclosed before, on or after the date of this Agreement, but does not include information that is</w:t>
      </w:r>
      <w:r w:rsidR="00E61FC3">
        <w:rPr>
          <w:rFonts w:cs="Arial"/>
          <w:sz w:val="16"/>
          <w:szCs w:val="16"/>
        </w:rPr>
        <w:t xml:space="preserve"> </w:t>
      </w:r>
      <w:r w:rsidRPr="00840BC3">
        <w:rPr>
          <w:rFonts w:cs="Arial"/>
          <w:sz w:val="16"/>
          <w:szCs w:val="16"/>
        </w:rPr>
        <w:t>publicly known for reasons other than as a result of a party’s breach of this Agreement</w:t>
      </w:r>
      <w:r w:rsidR="00652B72">
        <w:rPr>
          <w:rFonts w:cs="Arial"/>
          <w:sz w:val="16"/>
          <w:szCs w:val="16"/>
        </w:rPr>
        <w:t xml:space="preserve">, </w:t>
      </w:r>
      <w:r w:rsidRPr="00840BC3">
        <w:rPr>
          <w:rFonts w:cs="Arial"/>
          <w:sz w:val="16"/>
          <w:szCs w:val="16"/>
        </w:rPr>
        <w:t xml:space="preserve">independently known by the </w:t>
      </w:r>
      <w:r w:rsidR="000B50C8">
        <w:rPr>
          <w:rFonts w:cs="Arial"/>
          <w:sz w:val="16"/>
          <w:szCs w:val="16"/>
        </w:rPr>
        <w:t>r</w:t>
      </w:r>
      <w:r w:rsidRPr="00840BC3">
        <w:rPr>
          <w:rFonts w:cs="Arial"/>
          <w:sz w:val="16"/>
          <w:szCs w:val="16"/>
        </w:rPr>
        <w:t xml:space="preserve">eceiving </w:t>
      </w:r>
      <w:r w:rsidR="000B50C8">
        <w:rPr>
          <w:rFonts w:cs="Arial"/>
          <w:sz w:val="16"/>
          <w:szCs w:val="16"/>
        </w:rPr>
        <w:t>p</w:t>
      </w:r>
      <w:r w:rsidRPr="00840BC3">
        <w:rPr>
          <w:rFonts w:cs="Arial"/>
          <w:sz w:val="16"/>
          <w:szCs w:val="16"/>
        </w:rPr>
        <w:t>arty without obligations of confidence</w:t>
      </w:r>
      <w:r w:rsidR="004C4BB5">
        <w:rPr>
          <w:rFonts w:cs="Arial"/>
          <w:sz w:val="16"/>
          <w:szCs w:val="16"/>
        </w:rPr>
        <w:t xml:space="preserve"> </w:t>
      </w:r>
      <w:r w:rsidRPr="00840BC3">
        <w:rPr>
          <w:rFonts w:cs="Arial"/>
          <w:sz w:val="16"/>
          <w:szCs w:val="16"/>
        </w:rPr>
        <w:t>prior to disclosure</w:t>
      </w:r>
      <w:r w:rsidR="004C4BB5">
        <w:rPr>
          <w:rFonts w:cs="Arial"/>
          <w:sz w:val="16"/>
          <w:szCs w:val="16"/>
        </w:rPr>
        <w:t>,</w:t>
      </w:r>
      <w:r w:rsidR="006018DB">
        <w:rPr>
          <w:rFonts w:cs="Arial"/>
          <w:sz w:val="16"/>
          <w:szCs w:val="16"/>
        </w:rPr>
        <w:t xml:space="preserve"> </w:t>
      </w:r>
      <w:r w:rsidRPr="00840BC3">
        <w:rPr>
          <w:rFonts w:cs="Arial"/>
          <w:sz w:val="16"/>
          <w:szCs w:val="16"/>
        </w:rPr>
        <w:t>or</w:t>
      </w:r>
      <w:r w:rsidR="00652B72">
        <w:rPr>
          <w:rFonts w:cs="Arial"/>
          <w:sz w:val="16"/>
          <w:szCs w:val="16"/>
        </w:rPr>
        <w:t xml:space="preserve"> </w:t>
      </w:r>
      <w:r w:rsidRPr="00840BC3">
        <w:rPr>
          <w:rFonts w:cs="Arial"/>
          <w:sz w:val="16"/>
          <w:szCs w:val="16"/>
        </w:rPr>
        <w:t xml:space="preserve">created or received by a party </w:t>
      </w:r>
      <w:r w:rsidR="00AF3ED3">
        <w:rPr>
          <w:rFonts w:cs="Arial"/>
          <w:sz w:val="16"/>
          <w:szCs w:val="16"/>
        </w:rPr>
        <w:t xml:space="preserve">independently of </w:t>
      </w:r>
      <w:r w:rsidRPr="00840BC3">
        <w:rPr>
          <w:rFonts w:cs="Arial"/>
          <w:sz w:val="16"/>
          <w:szCs w:val="16"/>
        </w:rPr>
        <w:t>any other party's Confidential Information.</w:t>
      </w:r>
    </w:p>
    <w:p w14:paraId="3A56EA01" w14:textId="77777777" w:rsidR="003E4CF2" w:rsidRPr="00840BC3" w:rsidRDefault="003E4CF2" w:rsidP="003E4CF2">
      <w:pPr>
        <w:spacing w:after="60" w:line="240" w:lineRule="auto"/>
        <w:ind w:left="567"/>
        <w:jc w:val="both"/>
        <w:rPr>
          <w:rFonts w:cs="Arial"/>
          <w:b/>
          <w:sz w:val="16"/>
          <w:szCs w:val="16"/>
        </w:rPr>
      </w:pPr>
      <w:r w:rsidRPr="00840BC3">
        <w:rPr>
          <w:rFonts w:cs="Arial"/>
          <w:b/>
          <w:sz w:val="16"/>
          <w:szCs w:val="16"/>
        </w:rPr>
        <w:t xml:space="preserve">Data Breach </w:t>
      </w:r>
      <w:r w:rsidRPr="00840BC3">
        <w:rPr>
          <w:rFonts w:cs="Arial"/>
          <w:sz w:val="16"/>
          <w:szCs w:val="16"/>
        </w:rPr>
        <w:t xml:space="preserve">means any misuse, interference or loss, or any unauthorised access, modification or disclosure of Personal Information which is collected, generated, used or held </w:t>
      </w:r>
      <w:proofErr w:type="gramStart"/>
      <w:r w:rsidRPr="00840BC3">
        <w:rPr>
          <w:rFonts w:cs="Arial"/>
          <w:sz w:val="16"/>
          <w:szCs w:val="16"/>
        </w:rPr>
        <w:t>in the course of</w:t>
      </w:r>
      <w:proofErr w:type="gramEnd"/>
      <w:r w:rsidRPr="00840BC3">
        <w:rPr>
          <w:rFonts w:cs="Arial"/>
          <w:sz w:val="16"/>
          <w:szCs w:val="16"/>
        </w:rPr>
        <w:t xml:space="preserve"> the Project by any party.</w:t>
      </w:r>
    </w:p>
    <w:p w14:paraId="48A5D031" w14:textId="5ABCF19A" w:rsidR="003E4CF2" w:rsidRPr="00840BC3" w:rsidRDefault="003E4CF2" w:rsidP="003E4CF2">
      <w:pPr>
        <w:spacing w:after="60" w:line="240" w:lineRule="auto"/>
        <w:ind w:left="567"/>
        <w:jc w:val="both"/>
        <w:rPr>
          <w:rFonts w:cs="Arial"/>
          <w:bCs/>
          <w:sz w:val="16"/>
          <w:szCs w:val="16"/>
        </w:rPr>
      </w:pPr>
      <w:r w:rsidRPr="00840BC3">
        <w:rPr>
          <w:rFonts w:cs="Arial"/>
          <w:b/>
          <w:sz w:val="16"/>
          <w:szCs w:val="16"/>
        </w:rPr>
        <w:t xml:space="preserve">Force Majeure Event </w:t>
      </w:r>
      <w:r w:rsidRPr="00840BC3">
        <w:rPr>
          <w:rFonts w:cs="Arial"/>
          <w:bCs/>
          <w:sz w:val="16"/>
          <w:szCs w:val="16"/>
        </w:rPr>
        <w:t>means an event beyond the reasonable control of a party</w:t>
      </w:r>
      <w:r w:rsidRPr="00840BC3">
        <w:rPr>
          <w:rFonts w:cs="Arial"/>
          <w:sz w:val="16"/>
          <w:szCs w:val="16"/>
        </w:rPr>
        <w:t>, including acts of God, fire, flood, terrorism, industrial action, act of civil war or riot,</w:t>
      </w:r>
      <w:r w:rsidR="00CC3F54">
        <w:rPr>
          <w:rFonts w:cs="Arial"/>
          <w:sz w:val="16"/>
          <w:szCs w:val="16"/>
        </w:rPr>
        <w:t xml:space="preserve"> public health emergency </w:t>
      </w:r>
      <w:r w:rsidRPr="00840BC3">
        <w:rPr>
          <w:rFonts w:cs="Arial"/>
          <w:sz w:val="16"/>
          <w:szCs w:val="16"/>
        </w:rPr>
        <w:t>or natural disaster.</w:t>
      </w:r>
    </w:p>
    <w:p w14:paraId="6F282472" w14:textId="476F5BFB" w:rsidR="00D36AC2" w:rsidRDefault="00D36AC2" w:rsidP="003E4CF2">
      <w:pPr>
        <w:spacing w:after="60" w:line="240" w:lineRule="auto"/>
        <w:ind w:left="567"/>
        <w:jc w:val="both"/>
        <w:rPr>
          <w:rFonts w:cs="Arial"/>
          <w:b/>
          <w:sz w:val="16"/>
          <w:szCs w:val="16"/>
        </w:rPr>
      </w:pPr>
      <w:r>
        <w:rPr>
          <w:rFonts w:cs="Arial"/>
          <w:b/>
          <w:sz w:val="16"/>
          <w:szCs w:val="16"/>
        </w:rPr>
        <w:t xml:space="preserve">Good Industry Practice </w:t>
      </w:r>
      <w:r w:rsidRPr="00310BE0">
        <w:rPr>
          <w:rFonts w:cs="Arial"/>
          <w:bCs/>
          <w:sz w:val="16"/>
          <w:szCs w:val="16"/>
        </w:rPr>
        <w:t xml:space="preserve">means </w:t>
      </w:r>
      <w:r w:rsidR="002F1D09">
        <w:rPr>
          <w:rFonts w:cs="Arial"/>
          <w:bCs/>
          <w:sz w:val="16"/>
          <w:szCs w:val="16"/>
        </w:rPr>
        <w:t>all applicable health and safety law, regulations and applicable industry codes of practice, including</w:t>
      </w:r>
      <w:r w:rsidRPr="00310BE0">
        <w:rPr>
          <w:rFonts w:cs="Arial"/>
          <w:bCs/>
          <w:sz w:val="16"/>
          <w:szCs w:val="16"/>
        </w:rPr>
        <w:t xml:space="preserve"> prof</w:t>
      </w:r>
      <w:r>
        <w:rPr>
          <w:rFonts w:cs="Arial"/>
          <w:bCs/>
          <w:sz w:val="16"/>
          <w:szCs w:val="16"/>
        </w:rPr>
        <w:t>essional, scientific, ethical, business and financial principles and standard</w:t>
      </w:r>
      <w:r w:rsidR="002F18F9">
        <w:rPr>
          <w:rFonts w:cs="Arial"/>
          <w:bCs/>
          <w:sz w:val="16"/>
          <w:szCs w:val="16"/>
        </w:rPr>
        <w:t>s</w:t>
      </w:r>
      <w:r>
        <w:rPr>
          <w:rFonts w:cs="Arial"/>
          <w:bCs/>
          <w:sz w:val="16"/>
          <w:szCs w:val="16"/>
        </w:rPr>
        <w:t xml:space="preserve"> that would be reasonably expected to apply to such work.</w:t>
      </w:r>
    </w:p>
    <w:p w14:paraId="5035FC83" w14:textId="365B7F1C" w:rsidR="00FD057F" w:rsidRDefault="00FD057F" w:rsidP="003E4CF2">
      <w:pPr>
        <w:spacing w:after="60" w:line="240" w:lineRule="auto"/>
        <w:ind w:left="567"/>
        <w:jc w:val="both"/>
        <w:rPr>
          <w:rFonts w:cs="Arial"/>
          <w:bCs/>
          <w:sz w:val="16"/>
          <w:szCs w:val="16"/>
        </w:rPr>
      </w:pPr>
      <w:r>
        <w:rPr>
          <w:rFonts w:cs="Arial"/>
          <w:b/>
          <w:sz w:val="16"/>
          <w:szCs w:val="16"/>
        </w:rPr>
        <w:t xml:space="preserve">GST </w:t>
      </w:r>
      <w:r>
        <w:rPr>
          <w:rFonts w:cs="Arial"/>
          <w:bCs/>
          <w:sz w:val="16"/>
          <w:szCs w:val="16"/>
        </w:rPr>
        <w:t>means any tax imposed by or through the GST Legislation on a supply (without regard to any input tax credit).</w:t>
      </w:r>
    </w:p>
    <w:p w14:paraId="405198DA" w14:textId="39723F77" w:rsidR="00FD057F" w:rsidRDefault="00FD057F" w:rsidP="003E4CF2">
      <w:pPr>
        <w:spacing w:after="60" w:line="240" w:lineRule="auto"/>
        <w:ind w:left="567"/>
        <w:jc w:val="both"/>
        <w:rPr>
          <w:rFonts w:cs="Arial"/>
          <w:bCs/>
          <w:sz w:val="16"/>
          <w:szCs w:val="16"/>
        </w:rPr>
      </w:pPr>
      <w:r>
        <w:rPr>
          <w:rFonts w:cs="Arial"/>
          <w:b/>
          <w:sz w:val="16"/>
          <w:szCs w:val="16"/>
        </w:rPr>
        <w:t xml:space="preserve">GST Legislation </w:t>
      </w:r>
      <w:r>
        <w:rPr>
          <w:rFonts w:cs="Arial"/>
          <w:bCs/>
          <w:sz w:val="16"/>
          <w:szCs w:val="16"/>
        </w:rPr>
        <w:t xml:space="preserve">means </w:t>
      </w:r>
      <w:r w:rsidRPr="00FD057F">
        <w:rPr>
          <w:rFonts w:cs="Arial"/>
          <w:bCs/>
          <w:i/>
          <w:iCs/>
          <w:sz w:val="16"/>
          <w:szCs w:val="16"/>
        </w:rPr>
        <w:t>A New Tax System (Goods and Services Tax) Act 1999</w:t>
      </w:r>
      <w:r>
        <w:rPr>
          <w:rFonts w:cs="Arial"/>
          <w:bCs/>
          <w:i/>
          <w:iCs/>
          <w:sz w:val="16"/>
          <w:szCs w:val="16"/>
        </w:rPr>
        <w:t xml:space="preserve"> </w:t>
      </w:r>
      <w:r>
        <w:rPr>
          <w:rFonts w:cs="Arial"/>
          <w:bCs/>
          <w:sz w:val="16"/>
          <w:szCs w:val="16"/>
        </w:rPr>
        <w:t>and any related tax imposition Act (whether imposing tax as a duty of customs excise or otherwise) and includes any legislation which is enacted to validate, recapture or recoup the tax imposed by any of such legislation.</w:t>
      </w:r>
    </w:p>
    <w:p w14:paraId="3CAA5562" w14:textId="073DB75C" w:rsidR="000203FF" w:rsidRPr="000203FF" w:rsidRDefault="000203FF" w:rsidP="003E4CF2">
      <w:pPr>
        <w:spacing w:after="60" w:line="240" w:lineRule="auto"/>
        <w:ind w:left="567"/>
        <w:jc w:val="both"/>
        <w:rPr>
          <w:rFonts w:cs="Arial"/>
          <w:bCs/>
          <w:sz w:val="16"/>
          <w:szCs w:val="16"/>
        </w:rPr>
      </w:pPr>
      <w:r>
        <w:rPr>
          <w:rFonts w:cs="Arial"/>
          <w:b/>
          <w:sz w:val="16"/>
          <w:szCs w:val="16"/>
        </w:rPr>
        <w:t xml:space="preserve">Improvement </w:t>
      </w:r>
      <w:r>
        <w:rPr>
          <w:rFonts w:cs="Arial"/>
          <w:bCs/>
          <w:sz w:val="16"/>
          <w:szCs w:val="16"/>
        </w:rPr>
        <w:t xml:space="preserve">means an incremental improvement or modification of a Party’s Background IP (whether by addition, omission or alteration) to secure better performance, application or efficacy, while retaining the essential </w:t>
      </w:r>
      <w:r w:rsidR="00603E73">
        <w:rPr>
          <w:rFonts w:cs="Arial"/>
          <w:bCs/>
          <w:sz w:val="16"/>
          <w:szCs w:val="16"/>
        </w:rPr>
        <w:t xml:space="preserve">characteristic of such Background IP. For the avoidance of doubt, an Improvement does not include any intellectual property that can be used or exercised without infringing the relevant Background IP. </w:t>
      </w:r>
    </w:p>
    <w:p w14:paraId="14341141" w14:textId="6E4DB88F" w:rsidR="003E4CF2" w:rsidRPr="00840BC3" w:rsidRDefault="003E4CF2" w:rsidP="003E4CF2">
      <w:pPr>
        <w:spacing w:after="60" w:line="240" w:lineRule="auto"/>
        <w:ind w:left="567"/>
        <w:jc w:val="both"/>
        <w:rPr>
          <w:rFonts w:cs="Arial"/>
          <w:sz w:val="16"/>
          <w:szCs w:val="16"/>
        </w:rPr>
      </w:pPr>
      <w:r w:rsidRPr="00840BC3">
        <w:rPr>
          <w:rFonts w:cs="Arial"/>
          <w:b/>
          <w:sz w:val="16"/>
          <w:szCs w:val="16"/>
        </w:rPr>
        <w:t>Intellectual Property</w:t>
      </w:r>
      <w:r w:rsidRPr="00840BC3">
        <w:rPr>
          <w:rFonts w:cs="Arial"/>
          <w:sz w:val="16"/>
          <w:szCs w:val="16"/>
        </w:rPr>
        <w:t xml:space="preserve"> </w:t>
      </w:r>
      <w:r w:rsidRPr="00840BC3">
        <w:rPr>
          <w:rFonts w:cs="Arial"/>
          <w:b/>
          <w:bCs/>
          <w:sz w:val="16"/>
          <w:szCs w:val="16"/>
        </w:rPr>
        <w:t>Rights</w:t>
      </w:r>
      <w:r w:rsidRPr="00840BC3">
        <w:rPr>
          <w:rFonts w:cs="Arial"/>
          <w:sz w:val="16"/>
          <w:szCs w:val="16"/>
        </w:rPr>
        <w:t xml:space="preserve"> </w:t>
      </w:r>
      <w:r w:rsidR="00673E01">
        <w:rPr>
          <w:rFonts w:cs="Arial"/>
          <w:sz w:val="16"/>
          <w:szCs w:val="16"/>
        </w:rPr>
        <w:t xml:space="preserve">or </w:t>
      </w:r>
      <w:r w:rsidR="00673E01" w:rsidRPr="00310BE0">
        <w:rPr>
          <w:rFonts w:cs="Arial"/>
          <w:b/>
          <w:bCs/>
          <w:sz w:val="16"/>
          <w:szCs w:val="16"/>
        </w:rPr>
        <w:t>IPR</w:t>
      </w:r>
      <w:r w:rsidR="00673E01">
        <w:rPr>
          <w:rFonts w:cs="Arial"/>
          <w:sz w:val="16"/>
          <w:szCs w:val="16"/>
        </w:rPr>
        <w:t xml:space="preserve"> </w:t>
      </w:r>
      <w:r w:rsidRPr="00840BC3">
        <w:rPr>
          <w:rFonts w:cs="Arial"/>
          <w:sz w:val="16"/>
          <w:szCs w:val="16"/>
        </w:rPr>
        <w:t>means all rights resulting from intellectual activity whether capable of protection by statute, common law or in equity, whether registered or unregistered and existing in Australia or elsewhere in the world and whether created before or after the date of this Agreement, including copyright, inventions, patent rights, trade marks, design rights, circuit layouts and plant varieties and all rights and interests of a like nature, together with any right to apply for registration or protection of such rights.</w:t>
      </w:r>
    </w:p>
    <w:p w14:paraId="2C86AF53" w14:textId="40308707" w:rsidR="003E4CF2" w:rsidRDefault="009F7888" w:rsidP="003E4CF2">
      <w:pPr>
        <w:spacing w:after="60" w:line="240" w:lineRule="auto"/>
        <w:ind w:left="567"/>
        <w:jc w:val="both"/>
        <w:rPr>
          <w:rFonts w:cs="Arial"/>
          <w:sz w:val="16"/>
          <w:szCs w:val="16"/>
        </w:rPr>
      </w:pPr>
      <w:r>
        <w:rPr>
          <w:rFonts w:cs="Arial"/>
          <w:b/>
          <w:sz w:val="16"/>
          <w:szCs w:val="16"/>
        </w:rPr>
        <w:t>Non-Commercial</w:t>
      </w:r>
      <w:r w:rsidR="003E4CF2" w:rsidRPr="00840BC3">
        <w:rPr>
          <w:rFonts w:cs="Arial"/>
          <w:b/>
          <w:sz w:val="16"/>
          <w:szCs w:val="16"/>
        </w:rPr>
        <w:t xml:space="preserve"> Use </w:t>
      </w:r>
      <w:r w:rsidR="003E4CF2" w:rsidRPr="00840BC3">
        <w:rPr>
          <w:rFonts w:cs="Arial"/>
          <w:bCs/>
          <w:sz w:val="16"/>
          <w:szCs w:val="16"/>
        </w:rPr>
        <w:t xml:space="preserve">means </w:t>
      </w:r>
      <w:r w:rsidR="00CC3F54">
        <w:rPr>
          <w:rFonts w:cs="Arial"/>
          <w:bCs/>
          <w:sz w:val="16"/>
          <w:szCs w:val="16"/>
        </w:rPr>
        <w:t xml:space="preserve">(a) </w:t>
      </w:r>
      <w:r w:rsidR="003E4CF2" w:rsidRPr="00840BC3">
        <w:rPr>
          <w:rFonts w:cs="Arial"/>
          <w:bCs/>
          <w:sz w:val="16"/>
          <w:szCs w:val="16"/>
        </w:rPr>
        <w:t xml:space="preserve">use </w:t>
      </w:r>
      <w:r w:rsidR="003E4CF2" w:rsidRPr="00840BC3">
        <w:rPr>
          <w:rFonts w:cs="Arial"/>
          <w:sz w:val="16"/>
          <w:szCs w:val="16"/>
        </w:rPr>
        <w:t xml:space="preserve">for </w:t>
      </w:r>
      <w:r w:rsidR="00340730" w:rsidRPr="00840BC3">
        <w:rPr>
          <w:rFonts w:cs="Arial"/>
          <w:sz w:val="16"/>
          <w:szCs w:val="16"/>
        </w:rPr>
        <w:t>internal</w:t>
      </w:r>
      <w:r w:rsidR="003E4CF2" w:rsidRPr="00840BC3">
        <w:rPr>
          <w:rFonts w:cs="Arial"/>
          <w:sz w:val="16"/>
          <w:szCs w:val="16"/>
        </w:rPr>
        <w:t xml:space="preserve"> non-commercial purposes by a party within its own organisation (such as for record-keeping, reporting or auditing), or </w:t>
      </w:r>
      <w:r w:rsidR="00CC3F54">
        <w:rPr>
          <w:rFonts w:cs="Arial"/>
          <w:sz w:val="16"/>
          <w:szCs w:val="16"/>
        </w:rPr>
        <w:t xml:space="preserve">(b) </w:t>
      </w:r>
      <w:r w:rsidR="003E4CF2" w:rsidRPr="00840BC3">
        <w:rPr>
          <w:rFonts w:cs="Arial"/>
          <w:sz w:val="16"/>
          <w:szCs w:val="16"/>
        </w:rPr>
        <w:t>for research, education or teaching purposes, but excluding Commercialisation.</w:t>
      </w:r>
    </w:p>
    <w:p w14:paraId="472BEA44" w14:textId="0B9CFFE8" w:rsidR="00D36AC2" w:rsidRPr="00310BE0" w:rsidRDefault="00D36AC2" w:rsidP="003E4CF2">
      <w:pPr>
        <w:spacing w:after="60" w:line="240" w:lineRule="auto"/>
        <w:ind w:left="567"/>
        <w:jc w:val="both"/>
        <w:rPr>
          <w:rFonts w:cs="Arial"/>
          <w:bCs/>
          <w:sz w:val="16"/>
          <w:szCs w:val="16"/>
        </w:rPr>
      </w:pPr>
      <w:r>
        <w:rPr>
          <w:rFonts w:cs="Arial"/>
          <w:b/>
          <w:sz w:val="16"/>
          <w:szCs w:val="16"/>
        </w:rPr>
        <w:t xml:space="preserve">Laws </w:t>
      </w:r>
      <w:r w:rsidRPr="00310BE0">
        <w:rPr>
          <w:rFonts w:cs="Arial"/>
          <w:bCs/>
          <w:sz w:val="16"/>
          <w:szCs w:val="16"/>
        </w:rPr>
        <w:t>includes</w:t>
      </w:r>
      <w:r>
        <w:rPr>
          <w:rFonts w:cs="Arial"/>
          <w:b/>
          <w:sz w:val="16"/>
          <w:szCs w:val="16"/>
        </w:rPr>
        <w:t xml:space="preserve"> </w:t>
      </w:r>
      <w:r w:rsidRPr="00310BE0">
        <w:rPr>
          <w:rFonts w:cs="Arial"/>
          <w:bCs/>
          <w:sz w:val="16"/>
          <w:szCs w:val="16"/>
        </w:rPr>
        <w:t>laws</w:t>
      </w:r>
      <w:r>
        <w:rPr>
          <w:rFonts w:cs="Arial"/>
          <w:bCs/>
          <w:sz w:val="16"/>
          <w:szCs w:val="16"/>
        </w:rPr>
        <w:t xml:space="preserve"> and </w:t>
      </w:r>
      <w:r w:rsidRPr="00310BE0">
        <w:rPr>
          <w:rFonts w:cs="Arial"/>
          <w:bCs/>
          <w:sz w:val="16"/>
          <w:szCs w:val="16"/>
        </w:rPr>
        <w:t>condi</w:t>
      </w:r>
      <w:r>
        <w:rPr>
          <w:rFonts w:cs="Arial"/>
          <w:bCs/>
          <w:sz w:val="16"/>
          <w:szCs w:val="16"/>
        </w:rPr>
        <w:t>tions of a licence, permit, direction, permit or approval issued under a law, code or standard.</w:t>
      </w:r>
    </w:p>
    <w:p w14:paraId="27A9CAC9" w14:textId="77777777" w:rsidR="003E4CF2" w:rsidRPr="00840BC3" w:rsidRDefault="003E4CF2" w:rsidP="003E4CF2">
      <w:pPr>
        <w:spacing w:after="60" w:line="240" w:lineRule="auto"/>
        <w:ind w:left="567"/>
        <w:jc w:val="both"/>
        <w:rPr>
          <w:rFonts w:cs="Arial"/>
          <w:b/>
          <w:noProof/>
          <w:sz w:val="16"/>
          <w:szCs w:val="16"/>
          <w:lang w:val="en-GB"/>
        </w:rPr>
      </w:pPr>
      <w:r w:rsidRPr="00840BC3">
        <w:rPr>
          <w:rFonts w:cs="Arial"/>
          <w:b/>
          <w:noProof/>
          <w:sz w:val="16"/>
          <w:szCs w:val="16"/>
          <w:lang w:val="en-GB"/>
        </w:rPr>
        <w:t xml:space="preserve">Personal Information </w:t>
      </w:r>
      <w:r w:rsidRPr="00840BC3">
        <w:rPr>
          <w:rFonts w:cs="Arial"/>
          <w:bCs/>
          <w:noProof/>
          <w:sz w:val="16"/>
          <w:szCs w:val="16"/>
          <w:lang w:val="en-GB"/>
        </w:rPr>
        <w:t>has the meaning given in the relevant Privacy Laws.</w:t>
      </w:r>
    </w:p>
    <w:p w14:paraId="37D558B0" w14:textId="73B4FAF1" w:rsidR="003E4CF2" w:rsidRPr="00840BC3" w:rsidRDefault="003E4CF2" w:rsidP="003E4CF2">
      <w:pPr>
        <w:spacing w:after="60" w:line="240" w:lineRule="auto"/>
        <w:ind w:left="567"/>
        <w:jc w:val="both"/>
        <w:rPr>
          <w:rFonts w:cs="Arial"/>
          <w:b/>
          <w:noProof/>
          <w:sz w:val="16"/>
          <w:szCs w:val="16"/>
          <w:lang w:val="en-GB"/>
        </w:rPr>
      </w:pPr>
      <w:r w:rsidRPr="00840BC3">
        <w:rPr>
          <w:rFonts w:cs="Arial"/>
          <w:b/>
          <w:noProof/>
          <w:sz w:val="16"/>
          <w:szCs w:val="16"/>
          <w:lang w:val="en-GB"/>
        </w:rPr>
        <w:t>Privacy Laws</w:t>
      </w:r>
      <w:r w:rsidRPr="00840BC3">
        <w:rPr>
          <w:rFonts w:cs="Arial"/>
          <w:noProof/>
          <w:sz w:val="16"/>
          <w:szCs w:val="16"/>
          <w:lang w:val="en-GB"/>
        </w:rPr>
        <w:t xml:space="preserve"> means </w:t>
      </w:r>
      <w:r w:rsidRPr="00840BC3">
        <w:rPr>
          <w:rFonts w:eastAsia="Calibri" w:cs="Arial"/>
          <w:sz w:val="16"/>
          <w:szCs w:val="16"/>
        </w:rPr>
        <w:t>all privacy and data protection laws applicable to the collection, use, disclosure, storage or other dealing with Personal Information in connection with this Agreement</w:t>
      </w:r>
      <w:r w:rsidRPr="00840BC3">
        <w:rPr>
          <w:rFonts w:cs="Arial"/>
          <w:noProof/>
          <w:sz w:val="16"/>
          <w:szCs w:val="16"/>
          <w:lang w:val="en-GB"/>
        </w:rPr>
        <w:t>.</w:t>
      </w:r>
    </w:p>
    <w:p w14:paraId="489750C7" w14:textId="4018C3BC" w:rsidR="003E4CF2" w:rsidRPr="00840BC3" w:rsidRDefault="003E4CF2" w:rsidP="003E4CF2">
      <w:pPr>
        <w:spacing w:after="60" w:line="240" w:lineRule="auto"/>
        <w:ind w:left="567"/>
        <w:jc w:val="both"/>
        <w:rPr>
          <w:rFonts w:cs="Arial"/>
          <w:sz w:val="16"/>
          <w:szCs w:val="16"/>
        </w:rPr>
      </w:pPr>
      <w:r w:rsidRPr="00840BC3">
        <w:rPr>
          <w:rFonts w:cs="Arial"/>
          <w:b/>
          <w:sz w:val="16"/>
          <w:szCs w:val="16"/>
        </w:rPr>
        <w:t>Project IP</w:t>
      </w:r>
      <w:r w:rsidRPr="00840BC3">
        <w:rPr>
          <w:rFonts w:cs="Arial"/>
          <w:sz w:val="16"/>
          <w:szCs w:val="16"/>
        </w:rPr>
        <w:t xml:space="preserve"> means the Intellectual Property Rights which </w:t>
      </w:r>
      <w:r w:rsidR="006018DB">
        <w:rPr>
          <w:rFonts w:cs="Arial"/>
          <w:sz w:val="16"/>
          <w:szCs w:val="16"/>
        </w:rPr>
        <w:t xml:space="preserve">are </w:t>
      </w:r>
      <w:r w:rsidRPr="00840BC3">
        <w:rPr>
          <w:rFonts w:cs="Arial"/>
          <w:sz w:val="16"/>
          <w:szCs w:val="16"/>
        </w:rPr>
        <w:t xml:space="preserve">developed or discovered </w:t>
      </w:r>
      <w:proofErr w:type="gramStart"/>
      <w:r w:rsidRPr="00840BC3">
        <w:rPr>
          <w:rFonts w:cs="Arial"/>
          <w:sz w:val="16"/>
          <w:szCs w:val="16"/>
        </w:rPr>
        <w:t>in the course of</w:t>
      </w:r>
      <w:proofErr w:type="gramEnd"/>
      <w:r w:rsidRPr="00840BC3">
        <w:rPr>
          <w:rFonts w:cs="Arial"/>
          <w:sz w:val="16"/>
          <w:szCs w:val="16"/>
        </w:rPr>
        <w:t xml:space="preserve"> conducting the Project, including all Intellectual Property Rights subsisting in any Project Material, but excluding Background IP</w:t>
      </w:r>
      <w:r w:rsidR="006E5D30">
        <w:rPr>
          <w:rFonts w:cs="Arial"/>
          <w:sz w:val="16"/>
          <w:szCs w:val="16"/>
        </w:rPr>
        <w:t>, Improvements to Background IP</w:t>
      </w:r>
      <w:r w:rsidRPr="00840BC3">
        <w:rPr>
          <w:rFonts w:cs="Arial"/>
          <w:sz w:val="16"/>
          <w:szCs w:val="16"/>
        </w:rPr>
        <w:t xml:space="preserve"> and copyright in any Thesis.</w:t>
      </w:r>
    </w:p>
    <w:p w14:paraId="7002CC04" w14:textId="489C71CE" w:rsidR="003E4CF2" w:rsidRPr="00840BC3" w:rsidRDefault="003E4CF2" w:rsidP="003E4CF2">
      <w:pPr>
        <w:spacing w:after="60" w:line="240" w:lineRule="auto"/>
        <w:ind w:left="567"/>
        <w:jc w:val="both"/>
        <w:rPr>
          <w:rFonts w:cs="Arial"/>
          <w:sz w:val="16"/>
          <w:szCs w:val="16"/>
        </w:rPr>
      </w:pPr>
      <w:r w:rsidRPr="00840BC3">
        <w:rPr>
          <w:rFonts w:cs="Arial"/>
          <w:b/>
          <w:sz w:val="16"/>
          <w:szCs w:val="16"/>
        </w:rPr>
        <w:t xml:space="preserve">Project Material </w:t>
      </w:r>
      <w:r w:rsidRPr="00840BC3">
        <w:rPr>
          <w:rFonts w:cs="Arial"/>
          <w:sz w:val="16"/>
          <w:szCs w:val="16"/>
        </w:rPr>
        <w:t xml:space="preserve">means all materials (including any documents, data, </w:t>
      </w:r>
      <w:r w:rsidR="004C4BB5">
        <w:rPr>
          <w:rFonts w:cs="Arial"/>
          <w:sz w:val="16"/>
          <w:szCs w:val="16"/>
        </w:rPr>
        <w:t xml:space="preserve">raw data, datasets, </w:t>
      </w:r>
      <w:r w:rsidRPr="00840BC3">
        <w:rPr>
          <w:rFonts w:cs="Arial"/>
          <w:sz w:val="16"/>
          <w:szCs w:val="16"/>
        </w:rPr>
        <w:t xml:space="preserve">samples or prototypes) produced </w:t>
      </w:r>
      <w:proofErr w:type="gramStart"/>
      <w:r w:rsidRPr="00840BC3">
        <w:rPr>
          <w:rFonts w:cs="Arial"/>
          <w:sz w:val="16"/>
          <w:szCs w:val="16"/>
        </w:rPr>
        <w:t>in the course of</w:t>
      </w:r>
      <w:proofErr w:type="gramEnd"/>
      <w:r w:rsidRPr="00840BC3">
        <w:rPr>
          <w:rFonts w:cs="Arial"/>
          <w:sz w:val="16"/>
          <w:szCs w:val="16"/>
        </w:rPr>
        <w:t xml:space="preserve"> conducting the Project, excluding any Background Material.</w:t>
      </w:r>
    </w:p>
    <w:p w14:paraId="268D0E8B" w14:textId="77777777" w:rsidR="003E4CF2" w:rsidRDefault="003E4CF2" w:rsidP="003E4CF2">
      <w:pPr>
        <w:spacing w:after="60" w:line="240" w:lineRule="auto"/>
        <w:ind w:left="567"/>
        <w:jc w:val="both"/>
        <w:rPr>
          <w:rFonts w:cs="Arial"/>
          <w:noProof/>
          <w:sz w:val="16"/>
          <w:szCs w:val="16"/>
          <w:lang w:val="en-GB"/>
        </w:rPr>
      </w:pPr>
      <w:r w:rsidRPr="00840BC3">
        <w:rPr>
          <w:rFonts w:cs="Arial"/>
          <w:b/>
          <w:sz w:val="16"/>
          <w:szCs w:val="16"/>
        </w:rPr>
        <w:lastRenderedPageBreak/>
        <w:t xml:space="preserve">Publication </w:t>
      </w:r>
      <w:r w:rsidRPr="00840BC3">
        <w:rPr>
          <w:rFonts w:cs="Arial"/>
          <w:sz w:val="16"/>
          <w:szCs w:val="16"/>
        </w:rPr>
        <w:t xml:space="preserve">means </w:t>
      </w:r>
      <w:r w:rsidRPr="00840BC3">
        <w:rPr>
          <w:rFonts w:cs="Arial"/>
          <w:noProof/>
          <w:sz w:val="16"/>
          <w:szCs w:val="16"/>
          <w:lang w:val="en-GB"/>
        </w:rPr>
        <w:t>an abstract, article, manuscript or paper, presentation at a conference or seminar, or other public disclosure, where such publication specifically discloses (wholly or partly) the actual Project outputs, including any Project IP or Project Material.</w:t>
      </w:r>
    </w:p>
    <w:p w14:paraId="2D35F976" w14:textId="7FA62900" w:rsidR="00D36AC2" w:rsidRDefault="00D36AC2" w:rsidP="003E4CF2">
      <w:pPr>
        <w:spacing w:after="60" w:line="240" w:lineRule="auto"/>
        <w:ind w:left="567"/>
        <w:jc w:val="both"/>
        <w:rPr>
          <w:rFonts w:cs="Arial"/>
          <w:b/>
          <w:sz w:val="16"/>
          <w:szCs w:val="16"/>
        </w:rPr>
      </w:pPr>
      <w:r>
        <w:rPr>
          <w:rFonts w:cs="Arial"/>
          <w:b/>
          <w:sz w:val="16"/>
          <w:szCs w:val="16"/>
        </w:rPr>
        <w:t>Regulatory Ap</w:t>
      </w:r>
      <w:r w:rsidR="002E4880">
        <w:rPr>
          <w:rFonts w:cs="Arial"/>
          <w:b/>
          <w:sz w:val="16"/>
          <w:szCs w:val="16"/>
        </w:rPr>
        <w:t>p</w:t>
      </w:r>
      <w:r>
        <w:rPr>
          <w:rFonts w:cs="Arial"/>
          <w:b/>
          <w:sz w:val="16"/>
          <w:szCs w:val="16"/>
        </w:rPr>
        <w:t xml:space="preserve">roval </w:t>
      </w:r>
      <w:r>
        <w:rPr>
          <w:rFonts w:cs="Arial"/>
          <w:bCs/>
          <w:sz w:val="16"/>
          <w:szCs w:val="16"/>
        </w:rPr>
        <w:t>means any regulatory approval</w:t>
      </w:r>
      <w:r w:rsidR="0054126C">
        <w:rPr>
          <w:rFonts w:cs="Arial"/>
          <w:bCs/>
          <w:sz w:val="16"/>
          <w:szCs w:val="16"/>
        </w:rPr>
        <w:t xml:space="preserve">, </w:t>
      </w:r>
      <w:r w:rsidR="00846679">
        <w:rPr>
          <w:rFonts w:cs="Arial"/>
          <w:bCs/>
          <w:sz w:val="16"/>
          <w:szCs w:val="16"/>
        </w:rPr>
        <w:t xml:space="preserve">ethics approval, </w:t>
      </w:r>
      <w:r w:rsidR="0054126C">
        <w:rPr>
          <w:rFonts w:cs="Arial"/>
          <w:bCs/>
          <w:sz w:val="16"/>
          <w:szCs w:val="16"/>
        </w:rPr>
        <w:t>authorisation or licence</w:t>
      </w:r>
      <w:r>
        <w:rPr>
          <w:rFonts w:cs="Arial"/>
          <w:bCs/>
          <w:sz w:val="16"/>
          <w:szCs w:val="16"/>
        </w:rPr>
        <w:t xml:space="preserve"> required by Law, codes or standards.</w:t>
      </w:r>
      <w:r>
        <w:rPr>
          <w:rFonts w:cs="Arial"/>
          <w:b/>
          <w:sz w:val="16"/>
          <w:szCs w:val="16"/>
        </w:rPr>
        <w:t xml:space="preserve"> </w:t>
      </w:r>
    </w:p>
    <w:p w14:paraId="7A34096C" w14:textId="5B7D96B8" w:rsidR="00CC3F54" w:rsidRPr="00CC3F54" w:rsidRDefault="00CC3F54" w:rsidP="003E4CF2">
      <w:pPr>
        <w:spacing w:after="60" w:line="240" w:lineRule="auto"/>
        <w:ind w:left="567"/>
        <w:jc w:val="both"/>
        <w:rPr>
          <w:rFonts w:cs="Arial"/>
          <w:bCs/>
          <w:sz w:val="16"/>
          <w:szCs w:val="16"/>
        </w:rPr>
      </w:pPr>
      <w:r>
        <w:rPr>
          <w:rFonts w:cs="Arial"/>
          <w:b/>
          <w:sz w:val="16"/>
          <w:szCs w:val="16"/>
        </w:rPr>
        <w:t xml:space="preserve">Student </w:t>
      </w:r>
      <w:r w:rsidRPr="00310BE0">
        <w:rPr>
          <w:rFonts w:cs="Arial"/>
          <w:bCs/>
          <w:sz w:val="16"/>
          <w:szCs w:val="16"/>
        </w:rPr>
        <w:t>means</w:t>
      </w:r>
      <w:r>
        <w:rPr>
          <w:rFonts w:cs="Arial"/>
          <w:b/>
          <w:sz w:val="16"/>
          <w:szCs w:val="16"/>
        </w:rPr>
        <w:t xml:space="preserve"> </w:t>
      </w:r>
      <w:r w:rsidRPr="00310BE0">
        <w:rPr>
          <w:rFonts w:cs="Arial"/>
          <w:bCs/>
          <w:sz w:val="16"/>
          <w:szCs w:val="16"/>
        </w:rPr>
        <w:t xml:space="preserve">a research student enrolled </w:t>
      </w:r>
      <w:r>
        <w:rPr>
          <w:rFonts w:cs="Arial"/>
          <w:bCs/>
          <w:sz w:val="16"/>
          <w:szCs w:val="16"/>
        </w:rPr>
        <w:t>at</w:t>
      </w:r>
      <w:r w:rsidRPr="00310BE0">
        <w:rPr>
          <w:rFonts w:cs="Arial"/>
          <w:bCs/>
          <w:sz w:val="16"/>
          <w:szCs w:val="16"/>
        </w:rPr>
        <w:t xml:space="preserve"> a university party and involved in the Project.</w:t>
      </w:r>
    </w:p>
    <w:p w14:paraId="35FD4A32" w14:textId="20B8F967" w:rsidR="00403AAB" w:rsidRPr="00E61FC3" w:rsidRDefault="00232AB3" w:rsidP="00E61FC3">
      <w:pPr>
        <w:spacing w:after="60" w:line="240" w:lineRule="auto"/>
        <w:ind w:left="567"/>
        <w:jc w:val="both"/>
        <w:rPr>
          <w:rFonts w:cs="Arial"/>
          <w:color w:val="000000"/>
          <w:sz w:val="16"/>
          <w:szCs w:val="16"/>
        </w:rPr>
      </w:pPr>
      <w:r>
        <w:rPr>
          <w:rFonts w:cs="Arial"/>
          <w:b/>
          <w:sz w:val="16"/>
          <w:szCs w:val="16"/>
        </w:rPr>
        <w:t>T</w:t>
      </w:r>
      <w:r w:rsidR="003E4CF2" w:rsidRPr="00840BC3">
        <w:rPr>
          <w:rFonts w:cs="Arial"/>
          <w:b/>
          <w:sz w:val="16"/>
          <w:szCs w:val="16"/>
        </w:rPr>
        <w:t xml:space="preserve">hesis </w:t>
      </w:r>
      <w:r w:rsidR="003E4CF2" w:rsidRPr="00840BC3">
        <w:rPr>
          <w:rFonts w:cs="Arial"/>
          <w:sz w:val="16"/>
          <w:szCs w:val="16"/>
        </w:rPr>
        <w:t xml:space="preserve">means any thesis or dissertation which is permitted or required to be submitted to a university by a </w:t>
      </w:r>
      <w:proofErr w:type="gramStart"/>
      <w:r w:rsidR="00A8164B">
        <w:rPr>
          <w:rFonts w:cs="Arial"/>
          <w:sz w:val="16"/>
          <w:szCs w:val="16"/>
        </w:rPr>
        <w:t>S</w:t>
      </w:r>
      <w:r w:rsidR="003E4CF2" w:rsidRPr="00840BC3">
        <w:rPr>
          <w:rFonts w:cs="Arial"/>
          <w:sz w:val="16"/>
          <w:szCs w:val="16"/>
        </w:rPr>
        <w:t>tudent</w:t>
      </w:r>
      <w:proofErr w:type="gramEnd"/>
      <w:r w:rsidR="003E4CF2" w:rsidRPr="00840BC3">
        <w:rPr>
          <w:rFonts w:cs="Arial"/>
          <w:sz w:val="16"/>
          <w:szCs w:val="16"/>
        </w:rPr>
        <w:t xml:space="preserve"> in order to fulfil the university’s requirements of their degree.</w:t>
      </w:r>
    </w:p>
    <w:p w14:paraId="15163E5C" w14:textId="77777777" w:rsidR="00403AAB" w:rsidRPr="00840BC3" w:rsidRDefault="00403AAB" w:rsidP="0061536D">
      <w:pPr>
        <w:spacing w:after="60" w:line="240" w:lineRule="auto"/>
        <w:jc w:val="both"/>
        <w:rPr>
          <w:rFonts w:cs="Arial"/>
          <w:sz w:val="16"/>
          <w:szCs w:val="16"/>
        </w:rPr>
      </w:pPr>
    </w:p>
    <w:p w14:paraId="208C8B0B" w14:textId="77777777" w:rsidR="00403AAB" w:rsidRPr="00840BC3" w:rsidRDefault="00403AAB" w:rsidP="0061536D">
      <w:pPr>
        <w:spacing w:after="60" w:line="240" w:lineRule="auto"/>
        <w:jc w:val="both"/>
        <w:rPr>
          <w:rFonts w:cs="Arial"/>
          <w:sz w:val="16"/>
          <w:szCs w:val="16"/>
        </w:rPr>
      </w:pPr>
    </w:p>
    <w:p w14:paraId="6D18B857" w14:textId="72A04CDB" w:rsidR="003E6D8E" w:rsidRDefault="008E507C" w:rsidP="001A41A3">
      <w:pPr>
        <w:spacing w:after="60" w:line="240" w:lineRule="auto"/>
        <w:jc w:val="both"/>
        <w:rPr>
          <w:rFonts w:cs="Arial"/>
          <w:b/>
          <w:bCs/>
          <w:sz w:val="16"/>
          <w:szCs w:val="16"/>
        </w:rPr>
      </w:pPr>
      <w:r>
        <w:rPr>
          <w:rFonts w:cs="Arial"/>
          <w:sz w:val="16"/>
          <w:szCs w:val="16"/>
        </w:rPr>
        <w:br w:type="column"/>
      </w:r>
      <w:r>
        <w:rPr>
          <w:rFonts w:cs="Arial"/>
          <w:b/>
          <w:bCs/>
          <w:sz w:val="16"/>
          <w:szCs w:val="16"/>
        </w:rPr>
        <w:lastRenderedPageBreak/>
        <w:t>ATTACHMENT</w:t>
      </w:r>
    </w:p>
    <w:p w14:paraId="20D2BAF4" w14:textId="77777777" w:rsidR="008E507C" w:rsidRDefault="008E507C" w:rsidP="001A41A3">
      <w:pPr>
        <w:spacing w:after="60" w:line="240" w:lineRule="auto"/>
        <w:jc w:val="both"/>
        <w:rPr>
          <w:rFonts w:cs="Arial"/>
          <w:b/>
          <w:bCs/>
          <w:sz w:val="16"/>
          <w:szCs w:val="16"/>
        </w:rPr>
      </w:pPr>
    </w:p>
    <w:p w14:paraId="29BE45CF" w14:textId="4A80DE01" w:rsidR="008E507C" w:rsidRPr="008E507C" w:rsidRDefault="008E507C" w:rsidP="001A41A3">
      <w:pPr>
        <w:spacing w:after="60" w:line="240" w:lineRule="auto"/>
        <w:jc w:val="both"/>
        <w:rPr>
          <w:rFonts w:cs="Arial"/>
          <w:sz w:val="16"/>
          <w:szCs w:val="16"/>
        </w:rPr>
      </w:pPr>
      <w:r w:rsidRPr="008E507C">
        <w:rPr>
          <w:rFonts w:cs="Arial"/>
          <w:sz w:val="16"/>
          <w:szCs w:val="16"/>
        </w:rPr>
        <w:t>[</w:t>
      </w:r>
      <w:r w:rsidRPr="008E507C">
        <w:rPr>
          <w:rFonts w:cs="Arial"/>
          <w:sz w:val="16"/>
          <w:szCs w:val="16"/>
          <w:highlight w:val="lightGray"/>
        </w:rPr>
        <w:t>Attach any relevant documents</w:t>
      </w:r>
      <w:r>
        <w:rPr>
          <w:rFonts w:cs="Arial"/>
          <w:sz w:val="16"/>
          <w:szCs w:val="16"/>
          <w:highlight w:val="lightGray"/>
        </w:rPr>
        <w:t>, if required</w:t>
      </w:r>
      <w:r w:rsidRPr="008E507C">
        <w:rPr>
          <w:rFonts w:cs="Arial"/>
          <w:sz w:val="16"/>
          <w:szCs w:val="16"/>
          <w:highlight w:val="lightGray"/>
        </w:rPr>
        <w:t xml:space="preserve"> e.g. a copy of the Proposal, list of Background IP and Back</w:t>
      </w:r>
      <w:r>
        <w:rPr>
          <w:rFonts w:cs="Arial"/>
          <w:sz w:val="16"/>
          <w:szCs w:val="16"/>
          <w:highlight w:val="lightGray"/>
        </w:rPr>
        <w:t>g</w:t>
      </w:r>
      <w:r w:rsidRPr="008E507C">
        <w:rPr>
          <w:rFonts w:cs="Arial"/>
          <w:sz w:val="16"/>
          <w:szCs w:val="16"/>
          <w:highlight w:val="lightGray"/>
        </w:rPr>
        <w:t xml:space="preserve">round Material, </w:t>
      </w:r>
      <w:r>
        <w:rPr>
          <w:rFonts w:cs="Arial"/>
          <w:sz w:val="16"/>
          <w:szCs w:val="16"/>
          <w:highlight w:val="lightGray"/>
        </w:rPr>
        <w:t xml:space="preserve">contributions table, </w:t>
      </w:r>
      <w:r w:rsidRPr="008E507C">
        <w:rPr>
          <w:rFonts w:cs="Arial"/>
          <w:sz w:val="16"/>
          <w:szCs w:val="16"/>
          <w:highlight w:val="lightGray"/>
        </w:rPr>
        <w:t>Special Conditions</w:t>
      </w:r>
      <w:r>
        <w:rPr>
          <w:rFonts w:cs="Arial"/>
          <w:sz w:val="16"/>
          <w:szCs w:val="16"/>
        </w:rPr>
        <w:t>.]</w:t>
      </w:r>
    </w:p>
    <w:sectPr w:rsidR="008E507C" w:rsidRPr="008E507C" w:rsidSect="00E03AA2">
      <w:footerReference w:type="default" r:id="rId8"/>
      <w:foot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C5A6C" w14:textId="77777777" w:rsidR="008237BD" w:rsidRDefault="008237BD" w:rsidP="00575913">
      <w:pPr>
        <w:spacing w:after="0" w:line="240" w:lineRule="auto"/>
      </w:pPr>
      <w:r>
        <w:separator/>
      </w:r>
    </w:p>
  </w:endnote>
  <w:endnote w:type="continuationSeparator" w:id="0">
    <w:p w14:paraId="40445731" w14:textId="77777777" w:rsidR="008237BD" w:rsidRDefault="008237BD" w:rsidP="0057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mdITC Bk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052986"/>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EEB19A6" w14:textId="56B09898" w:rsidR="00B061C1" w:rsidRPr="004C4BB5" w:rsidRDefault="00B061C1">
            <w:pPr>
              <w:pStyle w:val="Footer"/>
              <w:jc w:val="right"/>
              <w:rPr>
                <w:sz w:val="16"/>
                <w:szCs w:val="16"/>
              </w:rPr>
            </w:pPr>
            <w:r w:rsidRPr="004C4BB5">
              <w:rPr>
                <w:sz w:val="16"/>
                <w:szCs w:val="16"/>
              </w:rPr>
              <w:t xml:space="preserve">Page </w:t>
            </w:r>
            <w:r w:rsidRPr="004C4BB5">
              <w:rPr>
                <w:b/>
                <w:bCs/>
                <w:sz w:val="16"/>
                <w:szCs w:val="16"/>
              </w:rPr>
              <w:fldChar w:fldCharType="begin"/>
            </w:r>
            <w:r w:rsidRPr="004C4BB5">
              <w:rPr>
                <w:b/>
                <w:bCs/>
                <w:sz w:val="16"/>
                <w:szCs w:val="16"/>
              </w:rPr>
              <w:instrText xml:space="preserve"> PAGE </w:instrText>
            </w:r>
            <w:r w:rsidRPr="004C4BB5">
              <w:rPr>
                <w:b/>
                <w:bCs/>
                <w:sz w:val="16"/>
                <w:szCs w:val="16"/>
              </w:rPr>
              <w:fldChar w:fldCharType="separate"/>
            </w:r>
            <w:r w:rsidR="000918E2" w:rsidRPr="004C4BB5">
              <w:rPr>
                <w:b/>
                <w:bCs/>
                <w:noProof/>
                <w:sz w:val="16"/>
                <w:szCs w:val="16"/>
              </w:rPr>
              <w:t>3</w:t>
            </w:r>
            <w:r w:rsidRPr="004C4BB5">
              <w:rPr>
                <w:b/>
                <w:bCs/>
                <w:sz w:val="16"/>
                <w:szCs w:val="16"/>
              </w:rPr>
              <w:fldChar w:fldCharType="end"/>
            </w:r>
            <w:r w:rsidRPr="004C4BB5">
              <w:rPr>
                <w:sz w:val="16"/>
                <w:szCs w:val="16"/>
              </w:rPr>
              <w:t xml:space="preserve"> of </w:t>
            </w:r>
            <w:r w:rsidRPr="004C4BB5">
              <w:rPr>
                <w:b/>
                <w:bCs/>
                <w:sz w:val="16"/>
                <w:szCs w:val="16"/>
              </w:rPr>
              <w:fldChar w:fldCharType="begin"/>
            </w:r>
            <w:r w:rsidRPr="004C4BB5">
              <w:rPr>
                <w:b/>
                <w:bCs/>
                <w:sz w:val="16"/>
                <w:szCs w:val="16"/>
              </w:rPr>
              <w:instrText xml:space="preserve"> NUMPAGES  </w:instrText>
            </w:r>
            <w:r w:rsidRPr="004C4BB5">
              <w:rPr>
                <w:b/>
                <w:bCs/>
                <w:sz w:val="16"/>
                <w:szCs w:val="16"/>
              </w:rPr>
              <w:fldChar w:fldCharType="separate"/>
            </w:r>
            <w:r w:rsidR="000918E2" w:rsidRPr="004C4BB5">
              <w:rPr>
                <w:b/>
                <w:bCs/>
                <w:noProof/>
                <w:sz w:val="16"/>
                <w:szCs w:val="16"/>
              </w:rPr>
              <w:t>3</w:t>
            </w:r>
            <w:r w:rsidRPr="004C4BB5">
              <w:rPr>
                <w:b/>
                <w:bCs/>
                <w:sz w:val="16"/>
                <w:szCs w:val="16"/>
              </w:rPr>
              <w:fldChar w:fldCharType="end"/>
            </w:r>
          </w:p>
        </w:sdtContent>
      </w:sdt>
    </w:sdtContent>
  </w:sdt>
  <w:p w14:paraId="6C43A658" w14:textId="11E5BB8F" w:rsidR="003D7578" w:rsidRPr="004C4BB5" w:rsidRDefault="000F6FD2" w:rsidP="000E5182">
    <w:pPr>
      <w:pStyle w:val="Footer"/>
      <w:rPr>
        <w:sz w:val="16"/>
        <w:szCs w:val="16"/>
      </w:rPr>
    </w:pPr>
    <w:r w:rsidRPr="004C4BB5">
      <w:rPr>
        <w:sz w:val="16"/>
        <w:szCs w:val="16"/>
      </w:rPr>
      <w:t xml:space="preserve">Short Form </w:t>
    </w:r>
    <w:r w:rsidR="000E5182" w:rsidRPr="004C4BB5">
      <w:rPr>
        <w:sz w:val="16"/>
        <w:szCs w:val="16"/>
      </w:rPr>
      <w:t>Collaborative Research Agreement 202</w:t>
    </w:r>
    <w:r w:rsidR="00784C78" w:rsidRPr="004C4BB5">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901661"/>
      <w:docPartObj>
        <w:docPartGallery w:val="Page Numbers (Bottom of Page)"/>
        <w:docPartUnique/>
      </w:docPartObj>
    </w:sdtPr>
    <w:sdtContent>
      <w:sdt>
        <w:sdtPr>
          <w:id w:val="-2028165270"/>
          <w:docPartObj>
            <w:docPartGallery w:val="Page Numbers (Top of Page)"/>
            <w:docPartUnique/>
          </w:docPartObj>
        </w:sdtPr>
        <w:sdtContent>
          <w:p w14:paraId="7A3CB88E" w14:textId="5E648E5C" w:rsidR="000918E2" w:rsidRDefault="000918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D6DB491" w14:textId="126033FC" w:rsidR="000918E2" w:rsidRDefault="00C17105">
    <w:pPr>
      <w:pStyle w:val="Footer"/>
    </w:pPr>
    <w:r>
      <w:t xml:space="preserve">Short Form </w:t>
    </w:r>
    <w:r w:rsidR="0008577D">
      <w:t>Collaborative Research Agreement 202</w:t>
    </w:r>
    <w:r w:rsidR="00784C7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7E6F" w14:textId="77777777" w:rsidR="008237BD" w:rsidRDefault="008237BD" w:rsidP="00575913">
      <w:pPr>
        <w:spacing w:after="0" w:line="240" w:lineRule="auto"/>
      </w:pPr>
      <w:r>
        <w:separator/>
      </w:r>
    </w:p>
  </w:footnote>
  <w:footnote w:type="continuationSeparator" w:id="0">
    <w:p w14:paraId="220E52FF" w14:textId="77777777" w:rsidR="008237BD" w:rsidRDefault="008237BD" w:rsidP="0057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218D1B0"/>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lowerLetter"/>
      <w:pStyle w:val="Heading3"/>
      <w:lvlText w:val="(%3)"/>
      <w:lvlJc w:val="left"/>
      <w:pPr>
        <w:ind w:left="1134" w:hanging="567"/>
      </w:pPr>
      <w:rPr>
        <w:rFonts w:hint="default"/>
      </w:rPr>
    </w:lvl>
    <w:lvl w:ilvl="3">
      <w:start w:val="1"/>
      <w:numFmt w:val="lowerRoman"/>
      <w:pStyle w:val="Heading4"/>
      <w:lvlText w:val="(%4)"/>
      <w:lvlJc w:val="left"/>
      <w:pPr>
        <w:ind w:left="1701" w:hanging="567"/>
      </w:pPr>
      <w:rPr>
        <w:rFonts w:hint="default"/>
      </w:rPr>
    </w:lvl>
    <w:lvl w:ilvl="4">
      <w:start w:val="1"/>
      <w:numFmt w:val="upperLetter"/>
      <w:pStyle w:val="Heading5"/>
      <w:lvlText w:val="(%5)"/>
      <w:lvlJc w:val="left"/>
      <w:pPr>
        <w:ind w:left="2268" w:hanging="56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 w15:restartNumberingAfterBreak="0">
    <w:nsid w:val="000000DB"/>
    <w:multiLevelType w:val="multilevel"/>
    <w:tmpl w:val="C2523A12"/>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rPr>
        <w:b/>
      </w:rPr>
    </w:lvl>
    <w:lvl w:ilvl="2">
      <w:start w:val="1"/>
      <w:numFmt w:val="lowerLetter"/>
      <w:pStyle w:val="AARHeading3"/>
      <w:lvlText w:val="(%3)"/>
      <w:lvlJc w:val="left"/>
      <w:pPr>
        <w:tabs>
          <w:tab w:val="num" w:pos="1419"/>
        </w:tabs>
        <w:ind w:left="1419" w:hanging="70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 w15:restartNumberingAfterBreak="0">
    <w:nsid w:val="006B32FD"/>
    <w:multiLevelType w:val="multilevel"/>
    <w:tmpl w:val="9EB4067C"/>
    <w:lvl w:ilvl="0">
      <w:start w:val="1"/>
      <w:numFmt w:val="decimal"/>
      <w:pStyle w:val="DUNum1"/>
      <w:lvlText w:val="%1."/>
      <w:lvlJc w:val="left"/>
      <w:pPr>
        <w:tabs>
          <w:tab w:val="num" w:pos="737"/>
        </w:tabs>
        <w:ind w:left="737" w:hanging="737"/>
      </w:pPr>
      <w:rPr>
        <w:rFonts w:ascii="Arial (W1)" w:hAnsi="Arial (W1)" w:hint="default"/>
        <w:color w:val="auto"/>
        <w:sz w:val="22"/>
        <w:szCs w:val="22"/>
        <w:u w:val="none"/>
      </w:rPr>
    </w:lvl>
    <w:lvl w:ilvl="1">
      <w:start w:val="1"/>
      <w:numFmt w:val="decimal"/>
      <w:pStyle w:val="DUNum2"/>
      <w:lvlText w:val="%1.%2"/>
      <w:lvlJc w:val="left"/>
      <w:pPr>
        <w:tabs>
          <w:tab w:val="num" w:pos="737"/>
        </w:tabs>
        <w:ind w:left="737" w:hanging="737"/>
      </w:pPr>
      <w:rPr>
        <w:rFonts w:ascii="Arial" w:hAnsi="Arial" w:hint="default"/>
        <w:b w:val="0"/>
        <w:color w:val="auto"/>
        <w:sz w:val="20"/>
        <w:szCs w:val="20"/>
        <w:u w:val="none"/>
      </w:rPr>
    </w:lvl>
    <w:lvl w:ilvl="2">
      <w:start w:val="1"/>
      <w:numFmt w:val="lowerLetter"/>
      <w:pStyle w:val="DUNum3"/>
      <w:lvlText w:val="(%3)"/>
      <w:lvlJc w:val="left"/>
      <w:pPr>
        <w:tabs>
          <w:tab w:val="num" w:pos="1474"/>
        </w:tabs>
        <w:ind w:left="1474" w:hanging="737"/>
      </w:pPr>
      <w:rPr>
        <w:rFonts w:ascii="Arial" w:hAnsi="Arial" w:cs="Times New Roman" w:hint="default"/>
        <w:b w:val="0"/>
        <w:color w:val="auto"/>
        <w:sz w:val="20"/>
        <w:szCs w:val="20"/>
        <w:u w:val="none"/>
      </w:rPr>
    </w:lvl>
    <w:lvl w:ilvl="3">
      <w:start w:val="1"/>
      <w:numFmt w:val="lowerRoman"/>
      <w:pStyle w:val="DUNum4"/>
      <w:lvlText w:val="(%4)"/>
      <w:lvlJc w:val="left"/>
      <w:pPr>
        <w:tabs>
          <w:tab w:val="num" w:pos="2211"/>
        </w:tabs>
        <w:ind w:left="2211" w:hanging="737"/>
      </w:pPr>
      <w:rPr>
        <w:rFonts w:ascii="Arial" w:hAnsi="Arial" w:hint="default"/>
        <w:color w:val="auto"/>
        <w:sz w:val="20"/>
        <w:szCs w:val="20"/>
        <w:u w:val="none"/>
      </w:rPr>
    </w:lvl>
    <w:lvl w:ilvl="4">
      <w:start w:val="1"/>
      <w:numFmt w:val="upperLetter"/>
      <w:pStyle w:val="DUNum5"/>
      <w:lvlText w:val="(%5)"/>
      <w:lvlJc w:val="left"/>
      <w:pPr>
        <w:tabs>
          <w:tab w:val="num" w:pos="3005"/>
        </w:tabs>
        <w:ind w:left="2948" w:hanging="737"/>
      </w:pPr>
      <w:rPr>
        <w:rFonts w:ascii="Arial (W1)" w:hAnsi="Arial (W1)" w:hint="default"/>
        <w:color w:val="auto"/>
        <w:sz w:val="20"/>
        <w:szCs w:val="20"/>
        <w:u w:val="none"/>
      </w:rPr>
    </w:lvl>
    <w:lvl w:ilvl="5">
      <w:start w:val="1"/>
      <w:numFmt w:val="decimal"/>
      <w:pStyle w:val="DUNum6"/>
      <w:lvlText w:val="(%6)"/>
      <w:lvlJc w:val="left"/>
      <w:pPr>
        <w:tabs>
          <w:tab w:val="num" w:pos="3686"/>
        </w:tabs>
        <w:ind w:left="3686" w:hanging="73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0DFF31E3"/>
    <w:multiLevelType w:val="multilevel"/>
    <w:tmpl w:val="C1963328"/>
    <w:lvl w:ilvl="0">
      <w:start w:val="1"/>
      <w:numFmt w:val="upperLetter"/>
      <w:pStyle w:val="LNBackgroundText1"/>
      <w:lvlText w:val="%1."/>
      <w:lvlJc w:val="left"/>
      <w:pPr>
        <w:ind w:left="567" w:hanging="567"/>
      </w:pPr>
      <w:rPr>
        <w:rFonts w:hint="default"/>
      </w:rPr>
    </w:lvl>
    <w:lvl w:ilvl="1">
      <w:start w:val="1"/>
      <w:numFmt w:val="lowerRoman"/>
      <w:pStyle w:val="LNBackgroundText2"/>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D405B8"/>
    <w:multiLevelType w:val="multilevel"/>
    <w:tmpl w:val="07DE3958"/>
    <w:lvl w:ilvl="0">
      <w:start w:val="1"/>
      <w:numFmt w:val="decimal"/>
      <w:lvlText w:val="%1."/>
      <w:lvlJc w:val="left"/>
      <w:pPr>
        <w:tabs>
          <w:tab w:val="num" w:pos="737"/>
        </w:tabs>
        <w:ind w:left="737" w:hanging="737"/>
      </w:pPr>
      <w:rPr>
        <w:rFonts w:ascii="Arial (W1)" w:hAnsi="Arial (W1)" w:hint="default"/>
        <w:color w:val="auto"/>
        <w:sz w:val="20"/>
        <w:szCs w:val="20"/>
        <w:u w:val="none"/>
      </w:rPr>
    </w:lvl>
    <w:lvl w:ilvl="1">
      <w:start w:val="1"/>
      <w:numFmt w:val="decimal"/>
      <w:lvlText w:val="%1.%2"/>
      <w:lvlJc w:val="left"/>
      <w:pPr>
        <w:tabs>
          <w:tab w:val="num" w:pos="737"/>
        </w:tabs>
        <w:ind w:left="737" w:hanging="737"/>
      </w:pPr>
      <w:rPr>
        <w:rFonts w:ascii="Arial" w:hAnsi="Arial" w:hint="default"/>
        <w:color w:val="auto"/>
        <w:sz w:val="20"/>
        <w:szCs w:val="20"/>
        <w:u w:val="none"/>
      </w:rPr>
    </w:lvl>
    <w:lvl w:ilvl="2">
      <w:start w:val="1"/>
      <w:numFmt w:val="lowerLetter"/>
      <w:lvlText w:val="(%3)"/>
      <w:lvlJc w:val="left"/>
      <w:pPr>
        <w:tabs>
          <w:tab w:val="num" w:pos="1474"/>
        </w:tabs>
        <w:ind w:left="1474" w:hanging="737"/>
      </w:pPr>
      <w:rPr>
        <w:rFonts w:ascii="Arial" w:hAnsi="Arial" w:cs="Times New Roman" w:hint="default"/>
        <w:color w:val="auto"/>
        <w:sz w:val="20"/>
        <w:szCs w:val="20"/>
        <w:u w:val="none"/>
      </w:rPr>
    </w:lvl>
    <w:lvl w:ilvl="3">
      <w:start w:val="1"/>
      <w:numFmt w:val="lowerRoman"/>
      <w:lvlText w:val="(%4)"/>
      <w:lvlJc w:val="left"/>
      <w:pPr>
        <w:tabs>
          <w:tab w:val="num" w:pos="2211"/>
        </w:tabs>
        <w:ind w:left="2211" w:hanging="737"/>
      </w:pPr>
      <w:rPr>
        <w:rFonts w:ascii="Arial" w:hAnsi="Arial" w:hint="default"/>
        <w:color w:val="auto"/>
        <w:sz w:val="20"/>
        <w:szCs w:val="20"/>
        <w:u w:val="none"/>
      </w:rPr>
    </w:lvl>
    <w:lvl w:ilvl="4">
      <w:start w:val="1"/>
      <w:numFmt w:val="upperLetter"/>
      <w:lvlText w:val="(%5)"/>
      <w:lvlJc w:val="left"/>
      <w:pPr>
        <w:tabs>
          <w:tab w:val="num" w:pos="2948"/>
        </w:tabs>
        <w:ind w:left="2948" w:hanging="737"/>
      </w:pPr>
      <w:rPr>
        <w:rFonts w:ascii="Arial (W1)" w:hAnsi="Arial (W1)" w:hint="default"/>
        <w:color w:val="auto"/>
        <w:sz w:val="20"/>
        <w:szCs w:val="20"/>
        <w:u w:val="non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15:restartNumberingAfterBreak="0">
    <w:nsid w:val="0F223F6D"/>
    <w:multiLevelType w:val="hybridMultilevel"/>
    <w:tmpl w:val="0B447E6A"/>
    <w:lvl w:ilvl="0" w:tplc="3F12F66A">
      <w:start w:val="1"/>
      <w:numFmt w:val="decimal"/>
      <w:pStyle w:val="LinhlawDefinitions"/>
      <w:lvlText w:val="%1."/>
      <w:lvlJc w:val="right"/>
      <w:pPr>
        <w:ind w:left="720" w:hanging="360"/>
      </w:pPr>
      <w:rPr>
        <w:rFonts w:ascii="Tahoma" w:hAnsi="Tahoma" w:cs="Tahoma"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322B60"/>
    <w:multiLevelType w:val="multilevel"/>
    <w:tmpl w:val="2340C458"/>
    <w:lvl w:ilvl="0">
      <w:start w:val="1"/>
      <w:numFmt w:val="decimal"/>
      <w:pStyle w:val="LinhlawHeading1"/>
      <w:lvlText w:val="%1"/>
      <w:lvlJc w:val="left"/>
      <w:pPr>
        <w:tabs>
          <w:tab w:val="num" w:pos="567"/>
        </w:tabs>
        <w:ind w:left="567" w:hanging="567"/>
      </w:pPr>
      <w:rPr>
        <w:rFonts w:hint="default"/>
      </w:rPr>
    </w:lvl>
    <w:lvl w:ilvl="1">
      <w:start w:val="1"/>
      <w:numFmt w:val="decimal"/>
      <w:pStyle w:val="LinhlawHeading2"/>
      <w:lvlText w:val="%1.%2"/>
      <w:lvlJc w:val="left"/>
      <w:pPr>
        <w:tabs>
          <w:tab w:val="num" w:pos="567"/>
        </w:tabs>
        <w:ind w:left="567" w:hanging="567"/>
      </w:pPr>
      <w:rPr>
        <w:rFonts w:hint="default"/>
      </w:rPr>
    </w:lvl>
    <w:lvl w:ilvl="2">
      <w:start w:val="1"/>
      <w:numFmt w:val="lowerLetter"/>
      <w:pStyle w:val="LinhlawText3"/>
      <w:lvlText w:val="(%3)"/>
      <w:lvlJc w:val="left"/>
      <w:pPr>
        <w:tabs>
          <w:tab w:val="num" w:pos="1134"/>
        </w:tabs>
        <w:ind w:left="1134" w:hanging="567"/>
      </w:pPr>
      <w:rPr>
        <w:rFonts w:hint="default"/>
      </w:rPr>
    </w:lvl>
    <w:lvl w:ilvl="3">
      <w:start w:val="1"/>
      <w:numFmt w:val="lowerRoman"/>
      <w:pStyle w:val="Linhlaw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7" w15:restartNumberingAfterBreak="0">
    <w:nsid w:val="27441F14"/>
    <w:multiLevelType w:val="hybridMultilevel"/>
    <w:tmpl w:val="248C6252"/>
    <w:lvl w:ilvl="0" w:tplc="414A0B72">
      <w:start w:val="1"/>
      <w:numFmt w:val="upperLetter"/>
      <w:pStyle w:val="DUA"/>
      <w:lvlText w:val="%1."/>
      <w:lvlJc w:val="left"/>
      <w:pPr>
        <w:tabs>
          <w:tab w:val="num" w:pos="737"/>
        </w:tabs>
        <w:ind w:left="737" w:hanging="737"/>
      </w:pPr>
      <w:rPr>
        <w:rFonts w:ascii="Arial" w:hAnsi="Arial" w:hint="default"/>
        <w:color w:val="auto"/>
        <w:sz w:val="20"/>
        <w:szCs w:val="20"/>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DA30142"/>
    <w:multiLevelType w:val="hybridMultilevel"/>
    <w:tmpl w:val="E8F463FC"/>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9"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 w15:restartNumberingAfterBreak="0">
    <w:nsid w:val="39BC32D4"/>
    <w:multiLevelType w:val="hybridMultilevel"/>
    <w:tmpl w:val="53B8147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3BCA7A39"/>
    <w:multiLevelType w:val="multilevel"/>
    <w:tmpl w:val="D882A018"/>
    <w:lvl w:ilvl="0">
      <w:start w:val="1"/>
      <w:numFmt w:val="decimal"/>
      <w:pStyle w:val="MELegal1"/>
      <w:lvlText w:val="%1."/>
      <w:lvlJc w:val="left"/>
      <w:pPr>
        <w:tabs>
          <w:tab w:val="num" w:pos="680"/>
        </w:tabs>
        <w:ind w:left="680" w:hanging="680"/>
      </w:pPr>
    </w:lvl>
    <w:lvl w:ilvl="1">
      <w:start w:val="1"/>
      <w:numFmt w:val="decimal"/>
      <w:pStyle w:val="MELegal2"/>
      <w:lvlText w:val="%1.%2"/>
      <w:lvlJc w:val="left"/>
      <w:pPr>
        <w:tabs>
          <w:tab w:val="num" w:pos="680"/>
        </w:tabs>
        <w:ind w:left="680" w:hanging="680"/>
      </w:pPr>
    </w:lvl>
    <w:lvl w:ilvl="2">
      <w:start w:val="1"/>
      <w:numFmt w:val="lowerLetter"/>
      <w:pStyle w:val="MELegal3"/>
      <w:lvlText w:val="(%3)"/>
      <w:lvlJc w:val="left"/>
      <w:pPr>
        <w:tabs>
          <w:tab w:val="num" w:pos="1361"/>
        </w:tabs>
        <w:ind w:left="1361" w:hanging="681"/>
      </w:pPr>
      <w:rPr>
        <w:rFonts w:asciiTheme="minorHAnsi" w:eastAsia="Times New Roman" w:hAnsiTheme="minorHAnsi" w:cstheme="minorHAnsi"/>
        <w:b w:val="0"/>
        <w:bCs/>
        <w:i w:val="0"/>
        <w:iCs w:val="0"/>
      </w:rPr>
    </w:lvl>
    <w:lvl w:ilvl="3">
      <w:start w:val="1"/>
      <w:numFmt w:val="lowerRoman"/>
      <w:pStyle w:val="MELegal4"/>
      <w:lvlText w:val="(%4)"/>
      <w:lvlJc w:val="left"/>
      <w:pPr>
        <w:tabs>
          <w:tab w:val="num" w:pos="2081"/>
        </w:tabs>
        <w:ind w:left="2041" w:hanging="680"/>
      </w:pPr>
      <w:rPr>
        <w:b w:val="0"/>
        <w:bCs w:val="0"/>
      </w:r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2" w15:restartNumberingAfterBreak="0">
    <w:nsid w:val="4AC07A4F"/>
    <w:multiLevelType w:val="hybridMultilevel"/>
    <w:tmpl w:val="3614F408"/>
    <w:lvl w:ilvl="0" w:tplc="9CEA655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44E6124"/>
    <w:multiLevelType w:val="multilevel"/>
    <w:tmpl w:val="E0D273DA"/>
    <w:lvl w:ilvl="0">
      <w:start w:val="1"/>
      <w:numFmt w:val="decimal"/>
      <w:pStyle w:val="LSStyle1heading"/>
      <w:lvlText w:val="%1."/>
      <w:lvlJc w:val="left"/>
      <w:pPr>
        <w:ind w:left="680" w:hanging="680"/>
      </w:pPr>
      <w:rPr>
        <w:rFonts w:hint="default"/>
      </w:rPr>
    </w:lvl>
    <w:lvl w:ilvl="1">
      <w:start w:val="1"/>
      <w:numFmt w:val="decimal"/>
      <w:pStyle w:val="LSStyle211sub-heading"/>
      <w:lvlText w:val="%1.%2"/>
      <w:lvlJc w:val="left"/>
      <w:pPr>
        <w:tabs>
          <w:tab w:val="num" w:pos="680"/>
        </w:tabs>
        <w:ind w:left="680" w:hanging="680"/>
      </w:pPr>
      <w:rPr>
        <w:rFonts w:hint="default"/>
        <w:b/>
        <w:sz w:val="20"/>
        <w:szCs w:val="20"/>
      </w:rPr>
    </w:lvl>
    <w:lvl w:ilvl="2">
      <w:start w:val="1"/>
      <w:numFmt w:val="lowerLetter"/>
      <w:pStyle w:val="LSStyle3a"/>
      <w:lvlText w:val="(%3)"/>
      <w:lvlJc w:val="left"/>
      <w:pPr>
        <w:tabs>
          <w:tab w:val="num" w:pos="680"/>
        </w:tabs>
        <w:ind w:left="1361" w:hanging="681"/>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rPr>
    </w:lvl>
    <w:lvl w:ilvl="3">
      <w:start w:val="1"/>
      <w:numFmt w:val="lowerRoman"/>
      <w:pStyle w:val="LSStyle4i"/>
      <w:lvlText w:val="(%4)"/>
      <w:lvlJc w:val="left"/>
      <w:pPr>
        <w:ind w:left="2041" w:hanging="68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upperLetter"/>
      <w:pStyle w:val="LSStyle5A"/>
      <w:lvlText w:val="(%5)"/>
      <w:lvlJc w:val="left"/>
      <w:pPr>
        <w:tabs>
          <w:tab w:val="num" w:pos="2041"/>
        </w:tabs>
        <w:ind w:left="2835" w:hanging="794"/>
      </w:pPr>
      <w:rPr>
        <w:rFonts w:hint="default"/>
      </w:rPr>
    </w:lvl>
    <w:lvl w:ilvl="5">
      <w:start w:val="1"/>
      <w:numFmt w:val="none"/>
      <w:lvlText w:val=""/>
      <w:lvlJc w:val="left"/>
      <w:pPr>
        <w:tabs>
          <w:tab w:val="num" w:pos="2041"/>
        </w:tabs>
        <w:ind w:left="2835"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tabs>
          <w:tab w:val="num" w:pos="2552"/>
        </w:tabs>
        <w:ind w:left="3175" w:hanging="623"/>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76D04CDA"/>
    <w:multiLevelType w:val="multilevel"/>
    <w:tmpl w:val="06CAEE10"/>
    <w:lvl w:ilvl="0">
      <w:start w:val="1"/>
      <w:numFmt w:val="lowerLetter"/>
      <w:pStyle w:val="Definitionslevel1"/>
      <w:lvlText w:val="(%1)"/>
      <w:lvlJc w:val="left"/>
      <w:pPr>
        <w:tabs>
          <w:tab w:val="num" w:pos="720"/>
        </w:tabs>
        <w:ind w:left="720" w:hanging="720"/>
      </w:pPr>
      <w:rPr>
        <w:rFonts w:hint="default"/>
      </w:rPr>
    </w:lvl>
    <w:lvl w:ilvl="1">
      <w:start w:val="1"/>
      <w:numFmt w:val="lowerRoman"/>
      <w:pStyle w:val="Definitionslevel2"/>
      <w:lvlText w:val="(%2)"/>
      <w:lvlJc w:val="left"/>
      <w:pPr>
        <w:tabs>
          <w:tab w:val="num" w:pos="1797"/>
        </w:tabs>
        <w:ind w:left="1797" w:hanging="107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A7A7996"/>
    <w:multiLevelType w:val="hybridMultilevel"/>
    <w:tmpl w:val="1A1E5490"/>
    <w:lvl w:ilvl="0" w:tplc="E49CB5E2">
      <w:start w:val="1"/>
      <w:numFmt w:val="upperLetter"/>
      <w:pStyle w:val="Recital"/>
      <w:lvlText w:val="%1."/>
      <w:lvlJc w:val="left"/>
      <w:pPr>
        <w:tabs>
          <w:tab w:val="num" w:pos="567"/>
        </w:tabs>
        <w:ind w:left="567" w:hanging="567"/>
      </w:pPr>
      <w:rPr>
        <w:rFonts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B571BDA"/>
    <w:multiLevelType w:val="multilevel"/>
    <w:tmpl w:val="A0985810"/>
    <w:lvl w:ilvl="0">
      <w:start w:val="1"/>
      <w:numFmt w:val="none"/>
      <w:pStyle w:val="IndentParaLevel1"/>
      <w:suff w:val="nothing"/>
      <w:lvlText w:val="%1"/>
      <w:lvlJc w:val="left"/>
      <w:pPr>
        <w:ind w:left="709" w:firstLine="0"/>
      </w:pPr>
      <w:rPr>
        <w:rFonts w:hint="default"/>
      </w:rPr>
    </w:lvl>
    <w:lvl w:ilvl="1">
      <w:start w:val="1"/>
      <w:numFmt w:val="none"/>
      <w:pStyle w:val="IndentParaLevel2"/>
      <w:suff w:val="nothing"/>
      <w:lvlText w:val="%2"/>
      <w:lvlJc w:val="left"/>
      <w:pPr>
        <w:ind w:left="1418" w:firstLine="0"/>
      </w:pPr>
      <w:rPr>
        <w:rFonts w:hint="default"/>
      </w:rPr>
    </w:lvl>
    <w:lvl w:ilvl="2">
      <w:start w:val="1"/>
      <w:numFmt w:val="none"/>
      <w:pStyle w:val="IndentParaLevel3"/>
      <w:suff w:val="nothing"/>
      <w:lvlText w:val=""/>
      <w:lvlJc w:val="left"/>
      <w:pPr>
        <w:ind w:left="2126" w:firstLine="0"/>
      </w:pPr>
      <w:rPr>
        <w:rFonts w:hint="default"/>
      </w:rPr>
    </w:lvl>
    <w:lvl w:ilvl="3">
      <w:start w:val="1"/>
      <w:numFmt w:val="none"/>
      <w:pStyle w:val="IndentParaLevel4"/>
      <w:suff w:val="nothing"/>
      <w:lvlText w:val=""/>
      <w:lvlJc w:val="left"/>
      <w:pPr>
        <w:ind w:left="2835" w:firstLine="0"/>
      </w:pPr>
      <w:rPr>
        <w:rFonts w:hint="default"/>
      </w:rPr>
    </w:lvl>
    <w:lvl w:ilvl="4">
      <w:start w:val="1"/>
      <w:numFmt w:val="none"/>
      <w:pStyle w:val="IndentParaLevel5"/>
      <w:suff w:val="nothing"/>
      <w:lvlText w:val=""/>
      <w:lvlJc w:val="left"/>
      <w:pPr>
        <w:ind w:left="3544" w:firstLine="0"/>
      </w:pPr>
      <w:rPr>
        <w:rFonts w:hint="default"/>
      </w:rPr>
    </w:lvl>
    <w:lvl w:ilvl="5">
      <w:start w:val="1"/>
      <w:numFmt w:val="none"/>
      <w:pStyle w:val="IndentParaLevel6"/>
      <w:suff w:val="nothing"/>
      <w:lvlText w:val=""/>
      <w:lvlJc w:val="left"/>
      <w:pPr>
        <w:ind w:left="4253" w:firstLine="0"/>
      </w:pPr>
      <w:rPr>
        <w:rFonts w:hint="default"/>
      </w:rPr>
    </w:lvl>
    <w:lvl w:ilvl="6">
      <w:start w:val="1"/>
      <w:numFmt w:val="none"/>
      <w:suff w:val="nothing"/>
      <w:lvlText w:val=""/>
      <w:lvlJc w:val="left"/>
      <w:pPr>
        <w:ind w:left="255" w:firstLine="0"/>
      </w:pPr>
      <w:rPr>
        <w:rFonts w:hint="default"/>
      </w:rPr>
    </w:lvl>
    <w:lvl w:ilvl="7">
      <w:start w:val="1"/>
      <w:numFmt w:val="none"/>
      <w:suff w:val="nothing"/>
      <w:lvlText w:val=""/>
      <w:lvlJc w:val="left"/>
      <w:pPr>
        <w:ind w:left="255" w:firstLine="0"/>
      </w:pPr>
      <w:rPr>
        <w:rFonts w:hint="default"/>
      </w:rPr>
    </w:lvl>
    <w:lvl w:ilvl="8">
      <w:start w:val="1"/>
      <w:numFmt w:val="none"/>
      <w:suff w:val="nothing"/>
      <w:lvlText w:val=""/>
      <w:lvlJc w:val="left"/>
      <w:pPr>
        <w:ind w:left="255" w:firstLine="0"/>
      </w:pPr>
      <w:rPr>
        <w:rFonts w:hint="default"/>
      </w:rPr>
    </w:lvl>
  </w:abstractNum>
  <w:abstractNum w:abstractNumId="18" w15:restartNumberingAfterBreak="0">
    <w:nsid w:val="7C8E2271"/>
    <w:multiLevelType w:val="multilevel"/>
    <w:tmpl w:val="3D6824B8"/>
    <w:lvl w:ilvl="0">
      <w:start w:val="1"/>
      <w:numFmt w:val="decimal"/>
      <w:pStyle w:val="N1"/>
      <w:isLgl/>
      <w:lvlText w:val="%1."/>
      <w:lvlJc w:val="left"/>
      <w:pPr>
        <w:tabs>
          <w:tab w:val="num" w:pos="851"/>
        </w:tabs>
        <w:ind w:left="851" w:hanging="851"/>
      </w:pPr>
      <w:rPr>
        <w:rFonts w:ascii="Arial Bold" w:hAnsi="Arial Bold" w:hint="default"/>
        <w:b/>
        <w:i w:val="0"/>
        <w:sz w:val="22"/>
        <w:szCs w:val="20"/>
      </w:rPr>
    </w:lvl>
    <w:lvl w:ilvl="1">
      <w:start w:val="1"/>
      <w:numFmt w:val="decimal"/>
      <w:pStyle w:val="N11"/>
      <w:lvlText w:val="%1.%2"/>
      <w:lvlJc w:val="left"/>
      <w:pPr>
        <w:tabs>
          <w:tab w:val="num" w:pos="1331"/>
        </w:tabs>
        <w:ind w:left="1331" w:hanging="851"/>
      </w:pPr>
      <w:rPr>
        <w:rFonts w:ascii="Arial" w:hAnsi="Arial" w:hint="default"/>
        <w:b w:val="0"/>
        <w:i w:val="0"/>
        <w:sz w:val="22"/>
        <w:szCs w:val="20"/>
      </w:rPr>
    </w:lvl>
    <w:lvl w:ilvl="2">
      <w:start w:val="1"/>
      <w:numFmt w:val="lowerLetter"/>
      <w:lvlText w:val="(%3)"/>
      <w:lvlJc w:val="left"/>
      <w:pPr>
        <w:tabs>
          <w:tab w:val="num" w:pos="1985"/>
        </w:tabs>
        <w:ind w:left="1985" w:hanging="567"/>
      </w:pPr>
      <w:rPr>
        <w:rFonts w:ascii="Calibri" w:hAnsi="Calibri" w:hint="default"/>
        <w:b w:val="0"/>
        <w:i w:val="0"/>
        <w:sz w:val="20"/>
        <w:szCs w:val="20"/>
      </w:rPr>
    </w:lvl>
    <w:lvl w:ilvl="3">
      <w:start w:val="1"/>
      <w:numFmt w:val="lowerRoman"/>
      <w:pStyle w:val="i11"/>
      <w:lvlText w:val="(%4)"/>
      <w:lvlJc w:val="left"/>
      <w:pPr>
        <w:tabs>
          <w:tab w:val="num" w:pos="1985"/>
        </w:tabs>
        <w:ind w:left="1985" w:hanging="567"/>
      </w:pPr>
      <w:rPr>
        <w:rFonts w:ascii="Arial" w:hAnsi="Arial" w:cs="Arial" w:hint="default"/>
        <w:b w:val="0"/>
        <w:i w:val="0"/>
        <w:sz w:val="22"/>
        <w:szCs w:val="20"/>
      </w:rPr>
    </w:lvl>
    <w:lvl w:ilvl="4">
      <w:start w:val="1"/>
      <w:numFmt w:val="lowerRoman"/>
      <w:pStyle w:val="N111"/>
      <w:lvlText w:val="(%5)"/>
      <w:lvlJc w:val="left"/>
      <w:pPr>
        <w:tabs>
          <w:tab w:val="num" w:pos="1701"/>
        </w:tabs>
        <w:ind w:left="1701" w:hanging="850"/>
      </w:pPr>
      <w:rPr>
        <w:rFonts w:hint="default"/>
        <w:b w:val="0"/>
        <w:i w:val="0"/>
        <w:sz w:val="22"/>
        <w:szCs w:val="20"/>
      </w:rPr>
    </w:lvl>
    <w:lvl w:ilvl="5">
      <w:start w:val="1"/>
      <w:numFmt w:val="lowerLetter"/>
      <w:pStyle w:val="A111"/>
      <w:lvlText w:val="(%6)"/>
      <w:lvlJc w:val="left"/>
      <w:pPr>
        <w:tabs>
          <w:tab w:val="num" w:pos="2268"/>
        </w:tabs>
        <w:ind w:left="2268" w:hanging="567"/>
      </w:pPr>
      <w:rPr>
        <w:rFonts w:ascii="Arial" w:hAnsi="Arial" w:hint="default"/>
        <w:b w:val="0"/>
        <w:i w:val="0"/>
        <w:sz w:val="20"/>
        <w:szCs w:val="20"/>
      </w:rPr>
    </w:lvl>
    <w:lvl w:ilvl="6">
      <w:start w:val="1"/>
      <w:numFmt w:val="lowerRoman"/>
      <w:pStyle w:val="I111"/>
      <w:lvlText w:val="(%7)"/>
      <w:lvlJc w:val="left"/>
      <w:pPr>
        <w:tabs>
          <w:tab w:val="num" w:pos="2835"/>
        </w:tabs>
        <w:ind w:left="2835" w:hanging="567"/>
      </w:pPr>
      <w:rPr>
        <w:rFonts w:ascii="Arial" w:hAnsi="Arial" w:hint="default"/>
        <w:b w:val="0"/>
        <w:i w:val="0"/>
        <w:sz w:val="20"/>
        <w:szCs w:val="20"/>
      </w:rPr>
    </w:lvl>
    <w:lvl w:ilvl="7">
      <w:start w:val="1"/>
      <w:numFmt w:val="lowerLetter"/>
      <w:lvlText w:val="%8."/>
      <w:lvlJc w:val="left"/>
      <w:pPr>
        <w:tabs>
          <w:tab w:val="num" w:pos="567"/>
        </w:tabs>
        <w:ind w:left="3087" w:hanging="360"/>
      </w:pPr>
      <w:rPr>
        <w:rFonts w:hint="default"/>
        <w:sz w:val="20"/>
        <w:szCs w:val="20"/>
      </w:rPr>
    </w:lvl>
    <w:lvl w:ilvl="8">
      <w:start w:val="1"/>
      <w:numFmt w:val="lowerRoman"/>
      <w:lvlText w:val="%9."/>
      <w:lvlJc w:val="left"/>
      <w:pPr>
        <w:tabs>
          <w:tab w:val="num" w:pos="567"/>
        </w:tabs>
        <w:ind w:left="3267" w:hanging="180"/>
      </w:pPr>
      <w:rPr>
        <w:rFonts w:hint="default"/>
        <w:sz w:val="20"/>
        <w:szCs w:val="20"/>
      </w:rPr>
    </w:lvl>
  </w:abstractNum>
  <w:abstractNum w:abstractNumId="19" w15:restartNumberingAfterBreak="0">
    <w:nsid w:val="7CD4220A"/>
    <w:multiLevelType w:val="multilevel"/>
    <w:tmpl w:val="AC62C88E"/>
    <w:lvl w:ilvl="0">
      <w:start w:val="1"/>
      <w:numFmt w:val="none"/>
      <w:pStyle w:val="DefinitionL1"/>
      <w:suff w:val="nothing"/>
      <w:lvlText w:val=""/>
      <w:lvlJc w:val="left"/>
      <w:pPr>
        <w:ind w:left="680" w:firstLine="0"/>
      </w:pPr>
    </w:lvl>
    <w:lvl w:ilvl="1">
      <w:start w:val="1"/>
      <w:numFmt w:val="lowerLetter"/>
      <w:lvlText w:val="(%2)"/>
      <w:lvlJc w:val="left"/>
      <w:pPr>
        <w:tabs>
          <w:tab w:val="num" w:pos="1361"/>
        </w:tabs>
        <w:ind w:left="1361" w:hanging="681"/>
      </w:pPr>
    </w:lvl>
    <w:lvl w:ilvl="2">
      <w:start w:val="1"/>
      <w:numFmt w:val="lowerRoman"/>
      <w:pStyle w:val="DefinitionL3"/>
      <w:lvlText w:val="(%3)"/>
      <w:lvlJc w:val="left"/>
      <w:pPr>
        <w:tabs>
          <w:tab w:val="num" w:pos="2081"/>
        </w:tabs>
        <w:ind w:left="2041" w:hanging="68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7EFC518D"/>
    <w:multiLevelType w:val="hybridMultilevel"/>
    <w:tmpl w:val="6BAE89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96099856">
    <w:abstractNumId w:val="12"/>
  </w:num>
  <w:num w:numId="2" w16cid:durableId="200020498">
    <w:abstractNumId w:val="5"/>
  </w:num>
  <w:num w:numId="3" w16cid:durableId="1418477769">
    <w:abstractNumId w:val="6"/>
  </w:num>
  <w:num w:numId="4" w16cid:durableId="1991252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 w16cid:durableId="1677147715">
    <w:abstractNumId w:val="12"/>
    <w:lvlOverride w:ilvl="0">
      <w:startOverride w:val="9"/>
    </w:lvlOverride>
  </w:num>
  <w:num w:numId="6" w16cid:durableId="93140218">
    <w:abstractNumId w:val="12"/>
    <w:lvlOverride w:ilvl="0">
      <w:startOverride w:val="2"/>
    </w:lvlOverride>
  </w:num>
  <w:num w:numId="7" w16cid:durableId="1366831242">
    <w:abstractNumId w:val="12"/>
    <w:lvlOverride w:ilvl="0">
      <w:startOverride w:val="9"/>
    </w:lvlOverride>
  </w:num>
  <w:num w:numId="8" w16cid:durableId="1860317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341039">
    <w:abstractNumId w:val="3"/>
  </w:num>
  <w:num w:numId="10" w16cid:durableId="435367279">
    <w:abstractNumId w:val="20"/>
  </w:num>
  <w:num w:numId="11" w16cid:durableId="1630436909">
    <w:abstractNumId w:val="1"/>
  </w:num>
  <w:num w:numId="12" w16cid:durableId="620570981">
    <w:abstractNumId w:val="10"/>
  </w:num>
  <w:num w:numId="13" w16cid:durableId="1728722046">
    <w:abstractNumId w:val="7"/>
  </w:num>
  <w:num w:numId="14" w16cid:durableId="153953034">
    <w:abstractNumId w:val="13"/>
  </w:num>
  <w:num w:numId="15" w16cid:durableId="1069382708">
    <w:abstractNumId w:val="9"/>
  </w:num>
  <w:num w:numId="16" w16cid:durableId="836118111">
    <w:abstractNumId w:val="0"/>
  </w:num>
  <w:num w:numId="17" w16cid:durableId="1494760522">
    <w:abstractNumId w:val="18"/>
  </w:num>
  <w:num w:numId="18" w16cid:durableId="676467048">
    <w:abstractNumId w:val="15"/>
  </w:num>
  <w:num w:numId="19" w16cid:durableId="2043824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9821821">
    <w:abstractNumId w:val="2"/>
  </w:num>
  <w:num w:numId="21" w16cid:durableId="1451436243">
    <w:abstractNumId w:val="4"/>
  </w:num>
  <w:num w:numId="22" w16cid:durableId="1140458141">
    <w:abstractNumId w:val="16"/>
  </w:num>
  <w:num w:numId="23" w16cid:durableId="1190023791">
    <w:abstractNumId w:val="11"/>
  </w:num>
  <w:num w:numId="24" w16cid:durableId="360522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692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9195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6949208">
    <w:abstractNumId w:val="14"/>
  </w:num>
  <w:num w:numId="28" w16cid:durableId="1063065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613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2051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3028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0517875">
    <w:abstractNumId w:val="8"/>
  </w:num>
  <w:num w:numId="33" w16cid:durableId="184563729">
    <w:abstractNumId w:val="17"/>
  </w:num>
  <w:num w:numId="34" w16cid:durableId="1425298989">
    <w:abstractNumId w:val="19"/>
  </w:num>
  <w:num w:numId="35" w16cid:durableId="19944056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4968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913"/>
    <w:rsid w:val="00002686"/>
    <w:rsid w:val="00006D19"/>
    <w:rsid w:val="00007B09"/>
    <w:rsid w:val="000101A6"/>
    <w:rsid w:val="00010728"/>
    <w:rsid w:val="00010FCF"/>
    <w:rsid w:val="0001329A"/>
    <w:rsid w:val="000135D5"/>
    <w:rsid w:val="0001404D"/>
    <w:rsid w:val="00015FA1"/>
    <w:rsid w:val="000203FF"/>
    <w:rsid w:val="00020867"/>
    <w:rsid w:val="00026D53"/>
    <w:rsid w:val="0002739F"/>
    <w:rsid w:val="00030E47"/>
    <w:rsid w:val="0003259D"/>
    <w:rsid w:val="000361D3"/>
    <w:rsid w:val="00044429"/>
    <w:rsid w:val="00045837"/>
    <w:rsid w:val="000465F2"/>
    <w:rsid w:val="00051319"/>
    <w:rsid w:val="00054BA6"/>
    <w:rsid w:val="0005610D"/>
    <w:rsid w:val="000567F0"/>
    <w:rsid w:val="00056B2B"/>
    <w:rsid w:val="0006094F"/>
    <w:rsid w:val="000610D1"/>
    <w:rsid w:val="000611E9"/>
    <w:rsid w:val="00061555"/>
    <w:rsid w:val="00064C64"/>
    <w:rsid w:val="000653C3"/>
    <w:rsid w:val="00073C9F"/>
    <w:rsid w:val="000749CA"/>
    <w:rsid w:val="0007510B"/>
    <w:rsid w:val="00077435"/>
    <w:rsid w:val="00080C01"/>
    <w:rsid w:val="0008577D"/>
    <w:rsid w:val="000918E2"/>
    <w:rsid w:val="00091F86"/>
    <w:rsid w:val="000937FC"/>
    <w:rsid w:val="00094DCC"/>
    <w:rsid w:val="000951A8"/>
    <w:rsid w:val="000951DE"/>
    <w:rsid w:val="00096FBF"/>
    <w:rsid w:val="0009712F"/>
    <w:rsid w:val="000979A1"/>
    <w:rsid w:val="000A381A"/>
    <w:rsid w:val="000B1071"/>
    <w:rsid w:val="000B2A5F"/>
    <w:rsid w:val="000B50C8"/>
    <w:rsid w:val="000C41FD"/>
    <w:rsid w:val="000C5286"/>
    <w:rsid w:val="000C690C"/>
    <w:rsid w:val="000C690D"/>
    <w:rsid w:val="000D3DFE"/>
    <w:rsid w:val="000D43FD"/>
    <w:rsid w:val="000D4F63"/>
    <w:rsid w:val="000D5C07"/>
    <w:rsid w:val="000D752E"/>
    <w:rsid w:val="000E1BE8"/>
    <w:rsid w:val="000E2CF7"/>
    <w:rsid w:val="000E457C"/>
    <w:rsid w:val="000E4D87"/>
    <w:rsid w:val="000E5182"/>
    <w:rsid w:val="000E5BC4"/>
    <w:rsid w:val="000E6F48"/>
    <w:rsid w:val="000E76B5"/>
    <w:rsid w:val="000F0219"/>
    <w:rsid w:val="000F145E"/>
    <w:rsid w:val="000F20FA"/>
    <w:rsid w:val="000F3927"/>
    <w:rsid w:val="000F6261"/>
    <w:rsid w:val="000F6FD2"/>
    <w:rsid w:val="000F710D"/>
    <w:rsid w:val="00101A07"/>
    <w:rsid w:val="00102913"/>
    <w:rsid w:val="00104F6F"/>
    <w:rsid w:val="001129F7"/>
    <w:rsid w:val="00130BAE"/>
    <w:rsid w:val="00131D05"/>
    <w:rsid w:val="0013514F"/>
    <w:rsid w:val="00135C36"/>
    <w:rsid w:val="001370BA"/>
    <w:rsid w:val="001374CD"/>
    <w:rsid w:val="00142DF8"/>
    <w:rsid w:val="0014479F"/>
    <w:rsid w:val="001476B4"/>
    <w:rsid w:val="0015179D"/>
    <w:rsid w:val="00154034"/>
    <w:rsid w:val="00155655"/>
    <w:rsid w:val="001613BF"/>
    <w:rsid w:val="001630FD"/>
    <w:rsid w:val="001655D3"/>
    <w:rsid w:val="001744CB"/>
    <w:rsid w:val="00175C99"/>
    <w:rsid w:val="00175FA0"/>
    <w:rsid w:val="00176458"/>
    <w:rsid w:val="0018077F"/>
    <w:rsid w:val="00180DD9"/>
    <w:rsid w:val="00181ACF"/>
    <w:rsid w:val="00182147"/>
    <w:rsid w:val="00187A1C"/>
    <w:rsid w:val="00190881"/>
    <w:rsid w:val="00190D9D"/>
    <w:rsid w:val="00191CEB"/>
    <w:rsid w:val="001926F6"/>
    <w:rsid w:val="0019359A"/>
    <w:rsid w:val="001937ED"/>
    <w:rsid w:val="00195AC6"/>
    <w:rsid w:val="00197E76"/>
    <w:rsid w:val="001A3566"/>
    <w:rsid w:val="001A41A3"/>
    <w:rsid w:val="001A5781"/>
    <w:rsid w:val="001B0CA1"/>
    <w:rsid w:val="001B114D"/>
    <w:rsid w:val="001B1925"/>
    <w:rsid w:val="001B1EB5"/>
    <w:rsid w:val="001B2BB6"/>
    <w:rsid w:val="001B362C"/>
    <w:rsid w:val="001B7D95"/>
    <w:rsid w:val="001C32AD"/>
    <w:rsid w:val="001D25B0"/>
    <w:rsid w:val="001D5035"/>
    <w:rsid w:val="001D5F6C"/>
    <w:rsid w:val="001E03A8"/>
    <w:rsid w:val="001E26DB"/>
    <w:rsid w:val="001E3F52"/>
    <w:rsid w:val="001E5EEC"/>
    <w:rsid w:val="001F0E3F"/>
    <w:rsid w:val="001F0E5D"/>
    <w:rsid w:val="001F10F3"/>
    <w:rsid w:val="001F16BC"/>
    <w:rsid w:val="001F43A9"/>
    <w:rsid w:val="002002A8"/>
    <w:rsid w:val="00205FED"/>
    <w:rsid w:val="002075A0"/>
    <w:rsid w:val="00207D7B"/>
    <w:rsid w:val="00213FAA"/>
    <w:rsid w:val="0021434C"/>
    <w:rsid w:val="00216C9A"/>
    <w:rsid w:val="00217412"/>
    <w:rsid w:val="002279C5"/>
    <w:rsid w:val="00232AB3"/>
    <w:rsid w:val="00232D1E"/>
    <w:rsid w:val="00233136"/>
    <w:rsid w:val="0023319D"/>
    <w:rsid w:val="00243B19"/>
    <w:rsid w:val="00245879"/>
    <w:rsid w:val="0024688A"/>
    <w:rsid w:val="0025012E"/>
    <w:rsid w:val="002554BD"/>
    <w:rsid w:val="002561EA"/>
    <w:rsid w:val="00262F0F"/>
    <w:rsid w:val="00263A98"/>
    <w:rsid w:val="00264136"/>
    <w:rsid w:val="002648B6"/>
    <w:rsid w:val="00264AE5"/>
    <w:rsid w:val="00264C1B"/>
    <w:rsid w:val="00267938"/>
    <w:rsid w:val="00274DAF"/>
    <w:rsid w:val="002827EA"/>
    <w:rsid w:val="00282BAC"/>
    <w:rsid w:val="002845EA"/>
    <w:rsid w:val="0028602D"/>
    <w:rsid w:val="002873FE"/>
    <w:rsid w:val="00291478"/>
    <w:rsid w:val="00293235"/>
    <w:rsid w:val="00293ED6"/>
    <w:rsid w:val="00294CB3"/>
    <w:rsid w:val="00295D8B"/>
    <w:rsid w:val="002A60B0"/>
    <w:rsid w:val="002B15BE"/>
    <w:rsid w:val="002B371A"/>
    <w:rsid w:val="002B6D1B"/>
    <w:rsid w:val="002C1624"/>
    <w:rsid w:val="002C6EBA"/>
    <w:rsid w:val="002D3E78"/>
    <w:rsid w:val="002D55E5"/>
    <w:rsid w:val="002D6ADB"/>
    <w:rsid w:val="002E19C4"/>
    <w:rsid w:val="002E1E3B"/>
    <w:rsid w:val="002E337B"/>
    <w:rsid w:val="002E4880"/>
    <w:rsid w:val="002F18F9"/>
    <w:rsid w:val="002F1D09"/>
    <w:rsid w:val="002F5EEF"/>
    <w:rsid w:val="002F6604"/>
    <w:rsid w:val="002F6A01"/>
    <w:rsid w:val="002F7968"/>
    <w:rsid w:val="0030256D"/>
    <w:rsid w:val="00302BD2"/>
    <w:rsid w:val="003077C0"/>
    <w:rsid w:val="00310BE0"/>
    <w:rsid w:val="00314195"/>
    <w:rsid w:val="00322F0B"/>
    <w:rsid w:val="00324D4D"/>
    <w:rsid w:val="0032638D"/>
    <w:rsid w:val="00327A63"/>
    <w:rsid w:val="003304B9"/>
    <w:rsid w:val="00330E53"/>
    <w:rsid w:val="00334B24"/>
    <w:rsid w:val="00335482"/>
    <w:rsid w:val="00340730"/>
    <w:rsid w:val="00351AF8"/>
    <w:rsid w:val="00352E89"/>
    <w:rsid w:val="0035327F"/>
    <w:rsid w:val="00356582"/>
    <w:rsid w:val="00360192"/>
    <w:rsid w:val="00363894"/>
    <w:rsid w:val="0036468E"/>
    <w:rsid w:val="0036471A"/>
    <w:rsid w:val="003657BF"/>
    <w:rsid w:val="00366D05"/>
    <w:rsid w:val="00370B40"/>
    <w:rsid w:val="00374A43"/>
    <w:rsid w:val="003760A2"/>
    <w:rsid w:val="0037735D"/>
    <w:rsid w:val="003779C9"/>
    <w:rsid w:val="0038137C"/>
    <w:rsid w:val="00383716"/>
    <w:rsid w:val="003851D9"/>
    <w:rsid w:val="00387B52"/>
    <w:rsid w:val="00391CEC"/>
    <w:rsid w:val="003928EA"/>
    <w:rsid w:val="003933E9"/>
    <w:rsid w:val="00394A47"/>
    <w:rsid w:val="00395854"/>
    <w:rsid w:val="00396052"/>
    <w:rsid w:val="00397860"/>
    <w:rsid w:val="003A173C"/>
    <w:rsid w:val="003A19C2"/>
    <w:rsid w:val="003A2A16"/>
    <w:rsid w:val="003A5746"/>
    <w:rsid w:val="003A582F"/>
    <w:rsid w:val="003A6D20"/>
    <w:rsid w:val="003A7149"/>
    <w:rsid w:val="003B3EA8"/>
    <w:rsid w:val="003B69FF"/>
    <w:rsid w:val="003B76FF"/>
    <w:rsid w:val="003C24E2"/>
    <w:rsid w:val="003C62C3"/>
    <w:rsid w:val="003C652D"/>
    <w:rsid w:val="003D1138"/>
    <w:rsid w:val="003D1D01"/>
    <w:rsid w:val="003D1D1A"/>
    <w:rsid w:val="003D43E8"/>
    <w:rsid w:val="003D56EE"/>
    <w:rsid w:val="003D59AD"/>
    <w:rsid w:val="003D6A67"/>
    <w:rsid w:val="003D7578"/>
    <w:rsid w:val="003E0C3C"/>
    <w:rsid w:val="003E1D87"/>
    <w:rsid w:val="003E2196"/>
    <w:rsid w:val="003E29D8"/>
    <w:rsid w:val="003E2A6F"/>
    <w:rsid w:val="003E4943"/>
    <w:rsid w:val="003E4CF2"/>
    <w:rsid w:val="003E6D8E"/>
    <w:rsid w:val="003E797C"/>
    <w:rsid w:val="003E7FAD"/>
    <w:rsid w:val="003F361E"/>
    <w:rsid w:val="003F3F06"/>
    <w:rsid w:val="003F5C75"/>
    <w:rsid w:val="003F7ACE"/>
    <w:rsid w:val="003F7CAC"/>
    <w:rsid w:val="004017BC"/>
    <w:rsid w:val="004017FB"/>
    <w:rsid w:val="00403001"/>
    <w:rsid w:val="00403AAB"/>
    <w:rsid w:val="004041DE"/>
    <w:rsid w:val="004052A2"/>
    <w:rsid w:val="00406319"/>
    <w:rsid w:val="00406D2F"/>
    <w:rsid w:val="00406F31"/>
    <w:rsid w:val="00424D85"/>
    <w:rsid w:val="00432738"/>
    <w:rsid w:val="00433CB5"/>
    <w:rsid w:val="00437042"/>
    <w:rsid w:val="00437225"/>
    <w:rsid w:val="00437566"/>
    <w:rsid w:val="00447972"/>
    <w:rsid w:val="00447BE0"/>
    <w:rsid w:val="0045015C"/>
    <w:rsid w:val="004557B4"/>
    <w:rsid w:val="00456F5C"/>
    <w:rsid w:val="0046052B"/>
    <w:rsid w:val="00462408"/>
    <w:rsid w:val="00462FF4"/>
    <w:rsid w:val="00463880"/>
    <w:rsid w:val="0046798F"/>
    <w:rsid w:val="0047109B"/>
    <w:rsid w:val="00473438"/>
    <w:rsid w:val="00484ACB"/>
    <w:rsid w:val="0048509C"/>
    <w:rsid w:val="004901D1"/>
    <w:rsid w:val="00491F7F"/>
    <w:rsid w:val="00493903"/>
    <w:rsid w:val="004970A9"/>
    <w:rsid w:val="004973CF"/>
    <w:rsid w:val="004A0D6B"/>
    <w:rsid w:val="004A114D"/>
    <w:rsid w:val="004A12A5"/>
    <w:rsid w:val="004A1A54"/>
    <w:rsid w:val="004A214C"/>
    <w:rsid w:val="004A4343"/>
    <w:rsid w:val="004B1D20"/>
    <w:rsid w:val="004B273B"/>
    <w:rsid w:val="004B7A48"/>
    <w:rsid w:val="004C1A86"/>
    <w:rsid w:val="004C4BB5"/>
    <w:rsid w:val="004D5EDA"/>
    <w:rsid w:val="004E5413"/>
    <w:rsid w:val="004F208B"/>
    <w:rsid w:val="004F2B12"/>
    <w:rsid w:val="004F3D94"/>
    <w:rsid w:val="004F521F"/>
    <w:rsid w:val="005023E2"/>
    <w:rsid w:val="005026C7"/>
    <w:rsid w:val="00502C88"/>
    <w:rsid w:val="00506D91"/>
    <w:rsid w:val="00510383"/>
    <w:rsid w:val="0051068C"/>
    <w:rsid w:val="005128F0"/>
    <w:rsid w:val="00512902"/>
    <w:rsid w:val="005138C5"/>
    <w:rsid w:val="00515DC9"/>
    <w:rsid w:val="005163B7"/>
    <w:rsid w:val="00516C5E"/>
    <w:rsid w:val="005219A8"/>
    <w:rsid w:val="00523170"/>
    <w:rsid w:val="00531EB6"/>
    <w:rsid w:val="00532585"/>
    <w:rsid w:val="0053355A"/>
    <w:rsid w:val="00535D39"/>
    <w:rsid w:val="00536B2F"/>
    <w:rsid w:val="0054126C"/>
    <w:rsid w:val="00542E9A"/>
    <w:rsid w:val="00545F0D"/>
    <w:rsid w:val="00546792"/>
    <w:rsid w:val="005470A9"/>
    <w:rsid w:val="00547A26"/>
    <w:rsid w:val="0055242D"/>
    <w:rsid w:val="005572F8"/>
    <w:rsid w:val="005618D8"/>
    <w:rsid w:val="00562D20"/>
    <w:rsid w:val="005651B4"/>
    <w:rsid w:val="00565A2F"/>
    <w:rsid w:val="00566A6D"/>
    <w:rsid w:val="00575913"/>
    <w:rsid w:val="0057701E"/>
    <w:rsid w:val="005806DA"/>
    <w:rsid w:val="00580BEE"/>
    <w:rsid w:val="00583A85"/>
    <w:rsid w:val="0058782E"/>
    <w:rsid w:val="00591DA2"/>
    <w:rsid w:val="005965DD"/>
    <w:rsid w:val="005A0220"/>
    <w:rsid w:val="005A6CAB"/>
    <w:rsid w:val="005A7CCA"/>
    <w:rsid w:val="005B0B04"/>
    <w:rsid w:val="005B0CD0"/>
    <w:rsid w:val="005B2F6C"/>
    <w:rsid w:val="005B30AE"/>
    <w:rsid w:val="005B4374"/>
    <w:rsid w:val="005B5A42"/>
    <w:rsid w:val="005C2C5E"/>
    <w:rsid w:val="005C526B"/>
    <w:rsid w:val="005C5381"/>
    <w:rsid w:val="005C7C7A"/>
    <w:rsid w:val="005D08A7"/>
    <w:rsid w:val="005D2469"/>
    <w:rsid w:val="005D2B49"/>
    <w:rsid w:val="005D778E"/>
    <w:rsid w:val="005E1CEA"/>
    <w:rsid w:val="005F0D48"/>
    <w:rsid w:val="005F0DE6"/>
    <w:rsid w:val="005F0DFA"/>
    <w:rsid w:val="005F5AE1"/>
    <w:rsid w:val="00601212"/>
    <w:rsid w:val="006018DB"/>
    <w:rsid w:val="00601EDB"/>
    <w:rsid w:val="00602084"/>
    <w:rsid w:val="00603DC3"/>
    <w:rsid w:val="00603E73"/>
    <w:rsid w:val="00603EF9"/>
    <w:rsid w:val="0060443D"/>
    <w:rsid w:val="006078E4"/>
    <w:rsid w:val="00610A83"/>
    <w:rsid w:val="0061536D"/>
    <w:rsid w:val="00616C81"/>
    <w:rsid w:val="00621D59"/>
    <w:rsid w:val="00623B07"/>
    <w:rsid w:val="00625A9C"/>
    <w:rsid w:val="00630EAD"/>
    <w:rsid w:val="00633D4B"/>
    <w:rsid w:val="00635C83"/>
    <w:rsid w:val="00635F0A"/>
    <w:rsid w:val="0063701F"/>
    <w:rsid w:val="00641BE5"/>
    <w:rsid w:val="00643C9D"/>
    <w:rsid w:val="006479F5"/>
    <w:rsid w:val="00651366"/>
    <w:rsid w:val="00652B72"/>
    <w:rsid w:val="00660081"/>
    <w:rsid w:val="0066114A"/>
    <w:rsid w:val="00661D12"/>
    <w:rsid w:val="00663761"/>
    <w:rsid w:val="00664A42"/>
    <w:rsid w:val="00671375"/>
    <w:rsid w:val="006715BF"/>
    <w:rsid w:val="00673077"/>
    <w:rsid w:val="00673461"/>
    <w:rsid w:val="00673E01"/>
    <w:rsid w:val="00675B6E"/>
    <w:rsid w:val="0067677F"/>
    <w:rsid w:val="00680AFA"/>
    <w:rsid w:val="00682A7D"/>
    <w:rsid w:val="00682D54"/>
    <w:rsid w:val="00687FA4"/>
    <w:rsid w:val="00690ADF"/>
    <w:rsid w:val="006919EB"/>
    <w:rsid w:val="00693B14"/>
    <w:rsid w:val="00694128"/>
    <w:rsid w:val="00696CB5"/>
    <w:rsid w:val="00696DFD"/>
    <w:rsid w:val="00697932"/>
    <w:rsid w:val="006A0F92"/>
    <w:rsid w:val="006A3D9D"/>
    <w:rsid w:val="006A55E0"/>
    <w:rsid w:val="006A6DC7"/>
    <w:rsid w:val="006A6DCF"/>
    <w:rsid w:val="006B172B"/>
    <w:rsid w:val="006B286B"/>
    <w:rsid w:val="006B562F"/>
    <w:rsid w:val="006B7C89"/>
    <w:rsid w:val="006C2FE5"/>
    <w:rsid w:val="006C52D5"/>
    <w:rsid w:val="006C5E65"/>
    <w:rsid w:val="006D2D9A"/>
    <w:rsid w:val="006D5882"/>
    <w:rsid w:val="006D7B91"/>
    <w:rsid w:val="006E005E"/>
    <w:rsid w:val="006E2F47"/>
    <w:rsid w:val="006E3291"/>
    <w:rsid w:val="006E399B"/>
    <w:rsid w:val="006E5CFD"/>
    <w:rsid w:val="006E5D30"/>
    <w:rsid w:val="006E742B"/>
    <w:rsid w:val="006F2D77"/>
    <w:rsid w:val="006F45F8"/>
    <w:rsid w:val="006F52E1"/>
    <w:rsid w:val="006F59A5"/>
    <w:rsid w:val="00703179"/>
    <w:rsid w:val="00706BBB"/>
    <w:rsid w:val="00711EEA"/>
    <w:rsid w:val="007171C4"/>
    <w:rsid w:val="00722D1B"/>
    <w:rsid w:val="00723D64"/>
    <w:rsid w:val="00726CD2"/>
    <w:rsid w:val="00737720"/>
    <w:rsid w:val="007408AB"/>
    <w:rsid w:val="0074099D"/>
    <w:rsid w:val="00746157"/>
    <w:rsid w:val="00746B96"/>
    <w:rsid w:val="00754683"/>
    <w:rsid w:val="0075475E"/>
    <w:rsid w:val="00754A68"/>
    <w:rsid w:val="00754A71"/>
    <w:rsid w:val="00754AB8"/>
    <w:rsid w:val="00756A43"/>
    <w:rsid w:val="00760FE1"/>
    <w:rsid w:val="00762B6E"/>
    <w:rsid w:val="0076697E"/>
    <w:rsid w:val="00774A53"/>
    <w:rsid w:val="00775242"/>
    <w:rsid w:val="007804FA"/>
    <w:rsid w:val="00780F36"/>
    <w:rsid w:val="00783170"/>
    <w:rsid w:val="00783F4D"/>
    <w:rsid w:val="00784824"/>
    <w:rsid w:val="00784C78"/>
    <w:rsid w:val="00793772"/>
    <w:rsid w:val="00794FF7"/>
    <w:rsid w:val="0079777E"/>
    <w:rsid w:val="007A2513"/>
    <w:rsid w:val="007A6028"/>
    <w:rsid w:val="007A67A3"/>
    <w:rsid w:val="007B397E"/>
    <w:rsid w:val="007B7989"/>
    <w:rsid w:val="007B7FE0"/>
    <w:rsid w:val="007C0E0C"/>
    <w:rsid w:val="007C12F1"/>
    <w:rsid w:val="007C36BF"/>
    <w:rsid w:val="007C3819"/>
    <w:rsid w:val="007C51DB"/>
    <w:rsid w:val="007C7180"/>
    <w:rsid w:val="007C7CC5"/>
    <w:rsid w:val="007D684F"/>
    <w:rsid w:val="007E1986"/>
    <w:rsid w:val="007E1A3B"/>
    <w:rsid w:val="007E220F"/>
    <w:rsid w:val="007E2EEE"/>
    <w:rsid w:val="007E5739"/>
    <w:rsid w:val="007E7911"/>
    <w:rsid w:val="007F1044"/>
    <w:rsid w:val="007F328A"/>
    <w:rsid w:val="007F73D3"/>
    <w:rsid w:val="00801954"/>
    <w:rsid w:val="008029C8"/>
    <w:rsid w:val="00802B25"/>
    <w:rsid w:val="008076E3"/>
    <w:rsid w:val="008101CC"/>
    <w:rsid w:val="0081172D"/>
    <w:rsid w:val="0081321D"/>
    <w:rsid w:val="008142CF"/>
    <w:rsid w:val="00814671"/>
    <w:rsid w:val="00814C35"/>
    <w:rsid w:val="00816315"/>
    <w:rsid w:val="0081705A"/>
    <w:rsid w:val="00817950"/>
    <w:rsid w:val="008218F1"/>
    <w:rsid w:val="00822B9D"/>
    <w:rsid w:val="008237BD"/>
    <w:rsid w:val="008240E9"/>
    <w:rsid w:val="008243A6"/>
    <w:rsid w:val="00826E93"/>
    <w:rsid w:val="00827520"/>
    <w:rsid w:val="00827B2F"/>
    <w:rsid w:val="008314E9"/>
    <w:rsid w:val="008330E9"/>
    <w:rsid w:val="008345DE"/>
    <w:rsid w:val="00834D98"/>
    <w:rsid w:val="00840BC3"/>
    <w:rsid w:val="00842E34"/>
    <w:rsid w:val="00843C1C"/>
    <w:rsid w:val="008450D8"/>
    <w:rsid w:val="00846679"/>
    <w:rsid w:val="00847AEA"/>
    <w:rsid w:val="00851975"/>
    <w:rsid w:val="00853B67"/>
    <w:rsid w:val="008561AF"/>
    <w:rsid w:val="00857575"/>
    <w:rsid w:val="0086264E"/>
    <w:rsid w:val="0087056E"/>
    <w:rsid w:val="008710BD"/>
    <w:rsid w:val="008715E2"/>
    <w:rsid w:val="008747D4"/>
    <w:rsid w:val="008756B3"/>
    <w:rsid w:val="0088290B"/>
    <w:rsid w:val="008838BA"/>
    <w:rsid w:val="00885523"/>
    <w:rsid w:val="008861AF"/>
    <w:rsid w:val="00887222"/>
    <w:rsid w:val="008925E6"/>
    <w:rsid w:val="00894D6A"/>
    <w:rsid w:val="00895065"/>
    <w:rsid w:val="00896487"/>
    <w:rsid w:val="008A062D"/>
    <w:rsid w:val="008A1A6E"/>
    <w:rsid w:val="008A3BDA"/>
    <w:rsid w:val="008A3E9A"/>
    <w:rsid w:val="008A5D8C"/>
    <w:rsid w:val="008A7889"/>
    <w:rsid w:val="008B211D"/>
    <w:rsid w:val="008B3759"/>
    <w:rsid w:val="008B57A4"/>
    <w:rsid w:val="008B737F"/>
    <w:rsid w:val="008C0B53"/>
    <w:rsid w:val="008C10E6"/>
    <w:rsid w:val="008C2E75"/>
    <w:rsid w:val="008C48DA"/>
    <w:rsid w:val="008D01DE"/>
    <w:rsid w:val="008D1FE8"/>
    <w:rsid w:val="008D518A"/>
    <w:rsid w:val="008D6727"/>
    <w:rsid w:val="008E13F7"/>
    <w:rsid w:val="008E3133"/>
    <w:rsid w:val="008E4AEA"/>
    <w:rsid w:val="008E507C"/>
    <w:rsid w:val="008E5ADE"/>
    <w:rsid w:val="008E6380"/>
    <w:rsid w:val="008E74C7"/>
    <w:rsid w:val="00901913"/>
    <w:rsid w:val="00901F6B"/>
    <w:rsid w:val="00902730"/>
    <w:rsid w:val="00902E3D"/>
    <w:rsid w:val="0090701D"/>
    <w:rsid w:val="009077D8"/>
    <w:rsid w:val="009079CE"/>
    <w:rsid w:val="00907D43"/>
    <w:rsid w:val="00907DD2"/>
    <w:rsid w:val="0091187A"/>
    <w:rsid w:val="00931E00"/>
    <w:rsid w:val="00932D58"/>
    <w:rsid w:val="009366C2"/>
    <w:rsid w:val="00940C16"/>
    <w:rsid w:val="00943A74"/>
    <w:rsid w:val="00944CE2"/>
    <w:rsid w:val="00950D8A"/>
    <w:rsid w:val="00952606"/>
    <w:rsid w:val="0095390B"/>
    <w:rsid w:val="00953D1E"/>
    <w:rsid w:val="00955843"/>
    <w:rsid w:val="00955C5E"/>
    <w:rsid w:val="009568F9"/>
    <w:rsid w:val="0096234A"/>
    <w:rsid w:val="009638FA"/>
    <w:rsid w:val="00963A36"/>
    <w:rsid w:val="00963CC3"/>
    <w:rsid w:val="00965180"/>
    <w:rsid w:val="00970D3D"/>
    <w:rsid w:val="0097442E"/>
    <w:rsid w:val="00975DAC"/>
    <w:rsid w:val="0097656A"/>
    <w:rsid w:val="00976ACE"/>
    <w:rsid w:val="0098063B"/>
    <w:rsid w:val="009814E8"/>
    <w:rsid w:val="009853BD"/>
    <w:rsid w:val="009857ED"/>
    <w:rsid w:val="00986293"/>
    <w:rsid w:val="0098761C"/>
    <w:rsid w:val="009939C7"/>
    <w:rsid w:val="00993DA6"/>
    <w:rsid w:val="00994471"/>
    <w:rsid w:val="009968D5"/>
    <w:rsid w:val="009A0A88"/>
    <w:rsid w:val="009A237B"/>
    <w:rsid w:val="009A2C4A"/>
    <w:rsid w:val="009A4E4C"/>
    <w:rsid w:val="009A6099"/>
    <w:rsid w:val="009A65C3"/>
    <w:rsid w:val="009A6BB5"/>
    <w:rsid w:val="009A73A6"/>
    <w:rsid w:val="009B2370"/>
    <w:rsid w:val="009B5F85"/>
    <w:rsid w:val="009C027B"/>
    <w:rsid w:val="009C3EE7"/>
    <w:rsid w:val="009C52C1"/>
    <w:rsid w:val="009C53FE"/>
    <w:rsid w:val="009C5956"/>
    <w:rsid w:val="009C60A6"/>
    <w:rsid w:val="009C6187"/>
    <w:rsid w:val="009C6D0B"/>
    <w:rsid w:val="009C7246"/>
    <w:rsid w:val="009D69F0"/>
    <w:rsid w:val="009E2E28"/>
    <w:rsid w:val="009E3AC1"/>
    <w:rsid w:val="009E4374"/>
    <w:rsid w:val="009E667D"/>
    <w:rsid w:val="009F45E1"/>
    <w:rsid w:val="009F5114"/>
    <w:rsid w:val="009F7888"/>
    <w:rsid w:val="00A002E5"/>
    <w:rsid w:val="00A03519"/>
    <w:rsid w:val="00A13F05"/>
    <w:rsid w:val="00A16396"/>
    <w:rsid w:val="00A22135"/>
    <w:rsid w:val="00A24072"/>
    <w:rsid w:val="00A245A1"/>
    <w:rsid w:val="00A25230"/>
    <w:rsid w:val="00A2602B"/>
    <w:rsid w:val="00A2649B"/>
    <w:rsid w:val="00A2767D"/>
    <w:rsid w:val="00A27B7C"/>
    <w:rsid w:val="00A31FA5"/>
    <w:rsid w:val="00A33859"/>
    <w:rsid w:val="00A362D5"/>
    <w:rsid w:val="00A3655B"/>
    <w:rsid w:val="00A37B89"/>
    <w:rsid w:val="00A441C8"/>
    <w:rsid w:val="00A45247"/>
    <w:rsid w:val="00A50057"/>
    <w:rsid w:val="00A50A29"/>
    <w:rsid w:val="00A5274D"/>
    <w:rsid w:val="00A55B2D"/>
    <w:rsid w:val="00A700C9"/>
    <w:rsid w:val="00A772BB"/>
    <w:rsid w:val="00A811E6"/>
    <w:rsid w:val="00A8164B"/>
    <w:rsid w:val="00A855DB"/>
    <w:rsid w:val="00A85ECD"/>
    <w:rsid w:val="00A9064A"/>
    <w:rsid w:val="00A90A28"/>
    <w:rsid w:val="00A93D46"/>
    <w:rsid w:val="00A97B3B"/>
    <w:rsid w:val="00AA0BC9"/>
    <w:rsid w:val="00AA25E3"/>
    <w:rsid w:val="00AA2D4B"/>
    <w:rsid w:val="00AA4F44"/>
    <w:rsid w:val="00AA69BE"/>
    <w:rsid w:val="00AB13C4"/>
    <w:rsid w:val="00AB2261"/>
    <w:rsid w:val="00AB7069"/>
    <w:rsid w:val="00AC37B6"/>
    <w:rsid w:val="00AC3931"/>
    <w:rsid w:val="00AC51D9"/>
    <w:rsid w:val="00AC5A3F"/>
    <w:rsid w:val="00AC7A9B"/>
    <w:rsid w:val="00AD33DC"/>
    <w:rsid w:val="00AD56F6"/>
    <w:rsid w:val="00AD678A"/>
    <w:rsid w:val="00AD7C80"/>
    <w:rsid w:val="00AE0A06"/>
    <w:rsid w:val="00AE401D"/>
    <w:rsid w:val="00AF3ED3"/>
    <w:rsid w:val="00AF7FF8"/>
    <w:rsid w:val="00B009A5"/>
    <w:rsid w:val="00B02529"/>
    <w:rsid w:val="00B061C1"/>
    <w:rsid w:val="00B06295"/>
    <w:rsid w:val="00B10155"/>
    <w:rsid w:val="00B10826"/>
    <w:rsid w:val="00B116CA"/>
    <w:rsid w:val="00B12639"/>
    <w:rsid w:val="00B14808"/>
    <w:rsid w:val="00B268D2"/>
    <w:rsid w:val="00B26C10"/>
    <w:rsid w:val="00B30C4A"/>
    <w:rsid w:val="00B314F9"/>
    <w:rsid w:val="00B315C7"/>
    <w:rsid w:val="00B35AD9"/>
    <w:rsid w:val="00B36729"/>
    <w:rsid w:val="00B41B24"/>
    <w:rsid w:val="00B44B8C"/>
    <w:rsid w:val="00B5093C"/>
    <w:rsid w:val="00B50948"/>
    <w:rsid w:val="00B518BF"/>
    <w:rsid w:val="00B51DC5"/>
    <w:rsid w:val="00B51E2C"/>
    <w:rsid w:val="00B52164"/>
    <w:rsid w:val="00B528CF"/>
    <w:rsid w:val="00B539A9"/>
    <w:rsid w:val="00B542D5"/>
    <w:rsid w:val="00B54D3E"/>
    <w:rsid w:val="00B5551C"/>
    <w:rsid w:val="00B56052"/>
    <w:rsid w:val="00B637AB"/>
    <w:rsid w:val="00B657D5"/>
    <w:rsid w:val="00B664B2"/>
    <w:rsid w:val="00B707B2"/>
    <w:rsid w:val="00B71BB8"/>
    <w:rsid w:val="00B72328"/>
    <w:rsid w:val="00B7354D"/>
    <w:rsid w:val="00B73BCD"/>
    <w:rsid w:val="00B74817"/>
    <w:rsid w:val="00B77D38"/>
    <w:rsid w:val="00B84620"/>
    <w:rsid w:val="00B86782"/>
    <w:rsid w:val="00B93F0B"/>
    <w:rsid w:val="00B94B8B"/>
    <w:rsid w:val="00B9620C"/>
    <w:rsid w:val="00B9669F"/>
    <w:rsid w:val="00B968DB"/>
    <w:rsid w:val="00B96DC3"/>
    <w:rsid w:val="00BA6370"/>
    <w:rsid w:val="00BA6DB1"/>
    <w:rsid w:val="00BB0B23"/>
    <w:rsid w:val="00BB1D89"/>
    <w:rsid w:val="00BB2681"/>
    <w:rsid w:val="00BB6067"/>
    <w:rsid w:val="00BC02B9"/>
    <w:rsid w:val="00BC04C8"/>
    <w:rsid w:val="00BD0EFB"/>
    <w:rsid w:val="00BD5689"/>
    <w:rsid w:val="00BD7399"/>
    <w:rsid w:val="00BE1D06"/>
    <w:rsid w:val="00BE3802"/>
    <w:rsid w:val="00BE3B1A"/>
    <w:rsid w:val="00BE3B5E"/>
    <w:rsid w:val="00BE4B34"/>
    <w:rsid w:val="00BE4FFA"/>
    <w:rsid w:val="00BE756B"/>
    <w:rsid w:val="00BF0FB7"/>
    <w:rsid w:val="00BF1DDD"/>
    <w:rsid w:val="00C01EAF"/>
    <w:rsid w:val="00C07308"/>
    <w:rsid w:val="00C1093A"/>
    <w:rsid w:val="00C11CB2"/>
    <w:rsid w:val="00C126A6"/>
    <w:rsid w:val="00C13C1B"/>
    <w:rsid w:val="00C13FD9"/>
    <w:rsid w:val="00C17105"/>
    <w:rsid w:val="00C24EC1"/>
    <w:rsid w:val="00C26C44"/>
    <w:rsid w:val="00C274A7"/>
    <w:rsid w:val="00C306CD"/>
    <w:rsid w:val="00C33906"/>
    <w:rsid w:val="00C371EA"/>
    <w:rsid w:val="00C41A81"/>
    <w:rsid w:val="00C513AE"/>
    <w:rsid w:val="00C513C9"/>
    <w:rsid w:val="00C515B6"/>
    <w:rsid w:val="00C52C15"/>
    <w:rsid w:val="00C53A07"/>
    <w:rsid w:val="00C601F8"/>
    <w:rsid w:val="00C62039"/>
    <w:rsid w:val="00C650AC"/>
    <w:rsid w:val="00C65118"/>
    <w:rsid w:val="00C76D14"/>
    <w:rsid w:val="00C76DF8"/>
    <w:rsid w:val="00C774A3"/>
    <w:rsid w:val="00C80FC6"/>
    <w:rsid w:val="00C81358"/>
    <w:rsid w:val="00C81AB0"/>
    <w:rsid w:val="00C868B9"/>
    <w:rsid w:val="00C86F36"/>
    <w:rsid w:val="00CB00FB"/>
    <w:rsid w:val="00CC3F54"/>
    <w:rsid w:val="00CC614E"/>
    <w:rsid w:val="00CC627F"/>
    <w:rsid w:val="00CD4A49"/>
    <w:rsid w:val="00CD63EF"/>
    <w:rsid w:val="00CE137C"/>
    <w:rsid w:val="00CE2B70"/>
    <w:rsid w:val="00CE47A1"/>
    <w:rsid w:val="00CE4B3F"/>
    <w:rsid w:val="00CE4C1B"/>
    <w:rsid w:val="00CE6392"/>
    <w:rsid w:val="00CF1C1D"/>
    <w:rsid w:val="00CF2A24"/>
    <w:rsid w:val="00CF5D17"/>
    <w:rsid w:val="00CF6DBA"/>
    <w:rsid w:val="00D04E0A"/>
    <w:rsid w:val="00D0675A"/>
    <w:rsid w:val="00D10B7B"/>
    <w:rsid w:val="00D13908"/>
    <w:rsid w:val="00D16C14"/>
    <w:rsid w:val="00D17E70"/>
    <w:rsid w:val="00D20C0F"/>
    <w:rsid w:val="00D21B97"/>
    <w:rsid w:val="00D2543B"/>
    <w:rsid w:val="00D260FC"/>
    <w:rsid w:val="00D2662D"/>
    <w:rsid w:val="00D3146B"/>
    <w:rsid w:val="00D36AC2"/>
    <w:rsid w:val="00D37174"/>
    <w:rsid w:val="00D442E3"/>
    <w:rsid w:val="00D46F40"/>
    <w:rsid w:val="00D52619"/>
    <w:rsid w:val="00D52627"/>
    <w:rsid w:val="00D54843"/>
    <w:rsid w:val="00D5650F"/>
    <w:rsid w:val="00D56A6A"/>
    <w:rsid w:val="00D56BEE"/>
    <w:rsid w:val="00D604C8"/>
    <w:rsid w:val="00D6123B"/>
    <w:rsid w:val="00D61E50"/>
    <w:rsid w:val="00D63E5F"/>
    <w:rsid w:val="00D65784"/>
    <w:rsid w:val="00D66D67"/>
    <w:rsid w:val="00D66F86"/>
    <w:rsid w:val="00D67C90"/>
    <w:rsid w:val="00D7083A"/>
    <w:rsid w:val="00D72B18"/>
    <w:rsid w:val="00D74BBF"/>
    <w:rsid w:val="00D753BB"/>
    <w:rsid w:val="00D77A3E"/>
    <w:rsid w:val="00D82DD5"/>
    <w:rsid w:val="00D86785"/>
    <w:rsid w:val="00D8757F"/>
    <w:rsid w:val="00D9315D"/>
    <w:rsid w:val="00D931DC"/>
    <w:rsid w:val="00D931F9"/>
    <w:rsid w:val="00D962BF"/>
    <w:rsid w:val="00DA0707"/>
    <w:rsid w:val="00DA3F92"/>
    <w:rsid w:val="00DA4523"/>
    <w:rsid w:val="00DA47CD"/>
    <w:rsid w:val="00DA669F"/>
    <w:rsid w:val="00DA6C07"/>
    <w:rsid w:val="00DA72A4"/>
    <w:rsid w:val="00DB032E"/>
    <w:rsid w:val="00DB1D9D"/>
    <w:rsid w:val="00DB4526"/>
    <w:rsid w:val="00DC1500"/>
    <w:rsid w:val="00DC1599"/>
    <w:rsid w:val="00DC4C2B"/>
    <w:rsid w:val="00DC617A"/>
    <w:rsid w:val="00DC62C1"/>
    <w:rsid w:val="00DC70E0"/>
    <w:rsid w:val="00DC73C6"/>
    <w:rsid w:val="00DD53EE"/>
    <w:rsid w:val="00DD597C"/>
    <w:rsid w:val="00DD6815"/>
    <w:rsid w:val="00DD6A0B"/>
    <w:rsid w:val="00DE0E07"/>
    <w:rsid w:val="00DE191B"/>
    <w:rsid w:val="00DE5E5D"/>
    <w:rsid w:val="00DF37CC"/>
    <w:rsid w:val="00DF3A41"/>
    <w:rsid w:val="00DF7763"/>
    <w:rsid w:val="00E027DA"/>
    <w:rsid w:val="00E029C2"/>
    <w:rsid w:val="00E039B6"/>
    <w:rsid w:val="00E03AA2"/>
    <w:rsid w:val="00E03D1A"/>
    <w:rsid w:val="00E04C84"/>
    <w:rsid w:val="00E10D16"/>
    <w:rsid w:val="00E13A21"/>
    <w:rsid w:val="00E15399"/>
    <w:rsid w:val="00E15DD6"/>
    <w:rsid w:val="00E1698D"/>
    <w:rsid w:val="00E20265"/>
    <w:rsid w:val="00E21160"/>
    <w:rsid w:val="00E22D76"/>
    <w:rsid w:val="00E230E5"/>
    <w:rsid w:val="00E303B4"/>
    <w:rsid w:val="00E30866"/>
    <w:rsid w:val="00E31532"/>
    <w:rsid w:val="00E326EB"/>
    <w:rsid w:val="00E33A3A"/>
    <w:rsid w:val="00E37E54"/>
    <w:rsid w:val="00E41108"/>
    <w:rsid w:val="00E418CF"/>
    <w:rsid w:val="00E46831"/>
    <w:rsid w:val="00E53270"/>
    <w:rsid w:val="00E53CE4"/>
    <w:rsid w:val="00E6085A"/>
    <w:rsid w:val="00E61FC3"/>
    <w:rsid w:val="00E67F6F"/>
    <w:rsid w:val="00E723E2"/>
    <w:rsid w:val="00E725F8"/>
    <w:rsid w:val="00E728B9"/>
    <w:rsid w:val="00E76049"/>
    <w:rsid w:val="00E762F5"/>
    <w:rsid w:val="00E81345"/>
    <w:rsid w:val="00E83B2B"/>
    <w:rsid w:val="00E84E23"/>
    <w:rsid w:val="00E85935"/>
    <w:rsid w:val="00E86EAD"/>
    <w:rsid w:val="00E879E2"/>
    <w:rsid w:val="00E91260"/>
    <w:rsid w:val="00E94546"/>
    <w:rsid w:val="00E94BDF"/>
    <w:rsid w:val="00E97743"/>
    <w:rsid w:val="00E97B5B"/>
    <w:rsid w:val="00EA1604"/>
    <w:rsid w:val="00EA1DDB"/>
    <w:rsid w:val="00EB24F8"/>
    <w:rsid w:val="00EB461E"/>
    <w:rsid w:val="00EB4C5B"/>
    <w:rsid w:val="00EB5743"/>
    <w:rsid w:val="00EC477D"/>
    <w:rsid w:val="00ED0555"/>
    <w:rsid w:val="00ED1994"/>
    <w:rsid w:val="00ED2E5E"/>
    <w:rsid w:val="00EE01EE"/>
    <w:rsid w:val="00EE0AED"/>
    <w:rsid w:val="00EE373B"/>
    <w:rsid w:val="00EE5EC7"/>
    <w:rsid w:val="00EE684C"/>
    <w:rsid w:val="00EE6FB0"/>
    <w:rsid w:val="00EE7786"/>
    <w:rsid w:val="00EF1C2A"/>
    <w:rsid w:val="00EF405F"/>
    <w:rsid w:val="00EF57FA"/>
    <w:rsid w:val="00EF651B"/>
    <w:rsid w:val="00F02696"/>
    <w:rsid w:val="00F1177A"/>
    <w:rsid w:val="00F12A83"/>
    <w:rsid w:val="00F12E67"/>
    <w:rsid w:val="00F15E35"/>
    <w:rsid w:val="00F162E7"/>
    <w:rsid w:val="00F206BA"/>
    <w:rsid w:val="00F211B6"/>
    <w:rsid w:val="00F300EA"/>
    <w:rsid w:val="00F40236"/>
    <w:rsid w:val="00F40CFB"/>
    <w:rsid w:val="00F423C3"/>
    <w:rsid w:val="00F4580A"/>
    <w:rsid w:val="00F50C13"/>
    <w:rsid w:val="00F54529"/>
    <w:rsid w:val="00F561EE"/>
    <w:rsid w:val="00F56EE3"/>
    <w:rsid w:val="00F62750"/>
    <w:rsid w:val="00F6353C"/>
    <w:rsid w:val="00F64233"/>
    <w:rsid w:val="00F64841"/>
    <w:rsid w:val="00F75548"/>
    <w:rsid w:val="00F77769"/>
    <w:rsid w:val="00F80975"/>
    <w:rsid w:val="00F85200"/>
    <w:rsid w:val="00F858B8"/>
    <w:rsid w:val="00F87702"/>
    <w:rsid w:val="00F92214"/>
    <w:rsid w:val="00F92B8C"/>
    <w:rsid w:val="00F950E1"/>
    <w:rsid w:val="00FA11FD"/>
    <w:rsid w:val="00FA121A"/>
    <w:rsid w:val="00FA2BA6"/>
    <w:rsid w:val="00FA3653"/>
    <w:rsid w:val="00FB2346"/>
    <w:rsid w:val="00FB3034"/>
    <w:rsid w:val="00FC0736"/>
    <w:rsid w:val="00FC1EA6"/>
    <w:rsid w:val="00FC3261"/>
    <w:rsid w:val="00FC42F1"/>
    <w:rsid w:val="00FC7BC7"/>
    <w:rsid w:val="00FD057F"/>
    <w:rsid w:val="00FD1BF9"/>
    <w:rsid w:val="00FD4888"/>
    <w:rsid w:val="00FE1B93"/>
    <w:rsid w:val="00FE33C3"/>
    <w:rsid w:val="00FE3496"/>
    <w:rsid w:val="00FE3587"/>
    <w:rsid w:val="00FE41F5"/>
    <w:rsid w:val="00FE798C"/>
    <w:rsid w:val="00FF0052"/>
    <w:rsid w:val="00FF3320"/>
    <w:rsid w:val="00FF559C"/>
    <w:rsid w:val="1221CB77"/>
    <w:rsid w:val="5E8E5A8B"/>
    <w:rsid w:val="7694F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8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81"/>
    <w:rPr>
      <w:rFonts w:ascii="Arial" w:hAnsi="Arial"/>
      <w:sz w:val="20"/>
    </w:rPr>
  </w:style>
  <w:style w:type="paragraph" w:styleId="Heading1">
    <w:name w:val="heading 1"/>
    <w:basedOn w:val="Normal"/>
    <w:next w:val="Heading2"/>
    <w:link w:val="Heading1Char"/>
    <w:qFormat/>
    <w:rsid w:val="000567F0"/>
    <w:pPr>
      <w:keepNext/>
      <w:numPr>
        <w:numId w:val="16"/>
      </w:numPr>
      <w:spacing w:after="120" w:line="240" w:lineRule="auto"/>
      <w:outlineLvl w:val="0"/>
    </w:pPr>
    <w:rPr>
      <w:rFonts w:eastAsiaTheme="majorEastAsia" w:cs="Arial"/>
      <w:b/>
      <w:szCs w:val="20"/>
    </w:rPr>
  </w:style>
  <w:style w:type="paragraph" w:styleId="Heading2">
    <w:name w:val="heading 2"/>
    <w:basedOn w:val="Normal"/>
    <w:next w:val="Normal"/>
    <w:link w:val="Heading2Char"/>
    <w:qFormat/>
    <w:rsid w:val="000567F0"/>
    <w:pPr>
      <w:keepNext/>
      <w:numPr>
        <w:ilvl w:val="1"/>
        <w:numId w:val="16"/>
      </w:numPr>
      <w:spacing w:before="120" w:after="120" w:line="240" w:lineRule="auto"/>
      <w:jc w:val="both"/>
      <w:outlineLvl w:val="1"/>
    </w:pPr>
    <w:rPr>
      <w:rFonts w:eastAsiaTheme="majorEastAsia" w:cs="Arial"/>
      <w:b/>
      <w:sz w:val="18"/>
      <w:szCs w:val="20"/>
    </w:rPr>
  </w:style>
  <w:style w:type="paragraph" w:styleId="Heading3">
    <w:name w:val="heading 3"/>
    <w:basedOn w:val="Normal"/>
    <w:link w:val="Heading3Char"/>
    <w:qFormat/>
    <w:rsid w:val="000567F0"/>
    <w:pPr>
      <w:numPr>
        <w:ilvl w:val="2"/>
        <w:numId w:val="16"/>
      </w:numPr>
      <w:spacing w:after="120" w:line="240" w:lineRule="auto"/>
      <w:jc w:val="both"/>
      <w:outlineLvl w:val="2"/>
    </w:pPr>
    <w:rPr>
      <w:rFonts w:eastAsia="Times New Roman" w:cs="Arial"/>
      <w:sz w:val="18"/>
      <w:szCs w:val="20"/>
    </w:rPr>
  </w:style>
  <w:style w:type="paragraph" w:styleId="Heading4">
    <w:name w:val="heading 4"/>
    <w:basedOn w:val="Normal"/>
    <w:link w:val="Heading4Char"/>
    <w:qFormat/>
    <w:rsid w:val="000567F0"/>
    <w:pPr>
      <w:numPr>
        <w:ilvl w:val="3"/>
        <w:numId w:val="16"/>
      </w:numPr>
      <w:spacing w:after="120" w:line="240" w:lineRule="auto"/>
      <w:outlineLvl w:val="3"/>
    </w:pPr>
    <w:rPr>
      <w:rFonts w:eastAsia="Times New Roman" w:cs="Arial"/>
      <w:sz w:val="18"/>
      <w:szCs w:val="20"/>
    </w:rPr>
  </w:style>
  <w:style w:type="paragraph" w:styleId="Heading5">
    <w:name w:val="heading 5"/>
    <w:basedOn w:val="Normal"/>
    <w:link w:val="Heading5Char"/>
    <w:qFormat/>
    <w:rsid w:val="000567F0"/>
    <w:pPr>
      <w:numPr>
        <w:ilvl w:val="4"/>
        <w:numId w:val="16"/>
      </w:numPr>
      <w:spacing w:after="120" w:line="240" w:lineRule="auto"/>
      <w:jc w:val="both"/>
      <w:outlineLvl w:val="4"/>
    </w:pPr>
    <w:rPr>
      <w:rFonts w:eastAsia="Times New Roman" w:cs="Arial"/>
      <w:sz w:val="18"/>
      <w:szCs w:val="20"/>
    </w:rPr>
  </w:style>
  <w:style w:type="paragraph" w:styleId="Heading6">
    <w:name w:val="heading 6"/>
    <w:basedOn w:val="Normal"/>
    <w:link w:val="Heading6Char"/>
    <w:qFormat/>
    <w:rsid w:val="000567F0"/>
    <w:pPr>
      <w:numPr>
        <w:ilvl w:val="5"/>
        <w:numId w:val="16"/>
      </w:numPr>
      <w:spacing w:after="240" w:line="240" w:lineRule="auto"/>
      <w:outlineLvl w:val="5"/>
    </w:pPr>
    <w:rPr>
      <w:rFonts w:eastAsia="Times New Roman" w:cs="Arial"/>
      <w:sz w:val="18"/>
      <w:szCs w:val="20"/>
    </w:rPr>
  </w:style>
  <w:style w:type="paragraph" w:styleId="Heading7">
    <w:name w:val="heading 7"/>
    <w:basedOn w:val="Normal"/>
    <w:link w:val="Heading7Char"/>
    <w:qFormat/>
    <w:rsid w:val="000567F0"/>
    <w:pPr>
      <w:numPr>
        <w:ilvl w:val="6"/>
        <w:numId w:val="16"/>
      </w:numPr>
      <w:spacing w:after="240" w:line="240" w:lineRule="auto"/>
      <w:outlineLvl w:val="6"/>
    </w:pPr>
    <w:rPr>
      <w:rFonts w:eastAsia="Times New Roman" w:cs="Arial"/>
      <w:sz w:val="18"/>
      <w:szCs w:val="20"/>
    </w:rPr>
  </w:style>
  <w:style w:type="paragraph" w:styleId="Heading8">
    <w:name w:val="heading 8"/>
    <w:aliases w:val="(Sub-section Nos),(figures),8,Annex,Appendix Level 2,Body Text 7,Bullet 1,Comm8,Condition,FigureTitle,H8,Heading 8 not in use,Heading 8(unused),L3 PIP,Legal Level 1.1.1.,Lev 8,Level 1.1.1,ad,h8,level2(a),r,req,req2,requirement,rp_Heading 8,t"/>
    <w:basedOn w:val="Normal"/>
    <w:link w:val="Heading8Char"/>
    <w:qFormat/>
    <w:rsid w:val="000567F0"/>
    <w:pPr>
      <w:numPr>
        <w:ilvl w:val="7"/>
        <w:numId w:val="16"/>
      </w:numPr>
      <w:spacing w:after="240" w:line="240" w:lineRule="auto"/>
      <w:outlineLvl w:val="7"/>
    </w:pPr>
    <w:rPr>
      <w:rFonts w:eastAsia="Times New Roman" w:cs="Times New Roman"/>
      <w:iCs/>
      <w:sz w:val="18"/>
      <w:szCs w:val="20"/>
      <w:lang w:eastAsia="en-AU"/>
    </w:rPr>
  </w:style>
  <w:style w:type="paragraph" w:styleId="Heading9">
    <w:name w:val="heading 9"/>
    <w:aliases w:val="9,Body Text 8,Bullet 2,Com,H9,H9 Char,Heading 9 (defunct),Heading 9 Char Char Char Char Char,Heading 9 Char Char Char Char Char Char,Heading 9 not in use,Heading 9(unused),Legal Level 1.1.1.1.,Lev 9,aat,h9,level3(i),rp_Heading 9"/>
    <w:basedOn w:val="Normal"/>
    <w:next w:val="Normal"/>
    <w:link w:val="Heading9Char"/>
    <w:qFormat/>
    <w:rsid w:val="000567F0"/>
    <w:pPr>
      <w:keepNext/>
      <w:numPr>
        <w:ilvl w:val="8"/>
        <w:numId w:val="16"/>
      </w:numPr>
      <w:spacing w:after="240" w:line="240" w:lineRule="auto"/>
      <w:outlineLvl w:val="8"/>
    </w:pPr>
    <w:rPr>
      <w:rFonts w:eastAsia="Times New Roman"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hlawbackground">
    <w:name w:val="Linhlaw (background)"/>
    <w:basedOn w:val="Normal"/>
    <w:link w:val="LinhlawbackgroundChar"/>
    <w:autoRedefine/>
    <w:qFormat/>
    <w:rsid w:val="00D20C0F"/>
    <w:pPr>
      <w:spacing w:beforeLines="60" w:before="144" w:afterLines="60" w:after="144" w:line="240" w:lineRule="auto"/>
      <w:ind w:left="426" w:hanging="426"/>
    </w:pPr>
    <w:rPr>
      <w:rFonts w:cs="Arial"/>
      <w:b/>
      <w:bCs/>
      <w:szCs w:val="20"/>
      <w:lang w:val="en-US"/>
    </w:rPr>
  </w:style>
  <w:style w:type="character" w:customStyle="1" w:styleId="LinhlawbackgroundChar">
    <w:name w:val="Linhlaw (background) Char"/>
    <w:basedOn w:val="DefaultParagraphFont"/>
    <w:link w:val="Linhlawbackground"/>
    <w:rsid w:val="00D20C0F"/>
    <w:rPr>
      <w:rFonts w:ascii="Arial" w:hAnsi="Arial" w:cs="Arial"/>
      <w:b/>
      <w:bCs/>
      <w:sz w:val="20"/>
      <w:szCs w:val="20"/>
      <w:lang w:val="en-US"/>
    </w:rPr>
  </w:style>
  <w:style w:type="paragraph" w:customStyle="1" w:styleId="LinhlawDefinitions">
    <w:name w:val="Linhlaw (Definitions)"/>
    <w:basedOn w:val="Normal"/>
    <w:link w:val="LinhlawDefinitionsChar"/>
    <w:autoRedefine/>
    <w:qFormat/>
    <w:rsid w:val="008A3E9A"/>
    <w:pPr>
      <w:numPr>
        <w:numId w:val="2"/>
      </w:numPr>
      <w:ind w:left="426"/>
    </w:pPr>
    <w:rPr>
      <w:rFonts w:ascii="Times New Roman" w:hAnsi="Times New Roman"/>
    </w:rPr>
  </w:style>
  <w:style w:type="character" w:customStyle="1" w:styleId="LinhlawDefinitionsChar">
    <w:name w:val="Linhlaw (Definitions) Char"/>
    <w:basedOn w:val="DefaultParagraphFont"/>
    <w:link w:val="LinhlawDefinitions"/>
    <w:rsid w:val="008A3E9A"/>
    <w:rPr>
      <w:rFonts w:ascii="Times New Roman" w:hAnsi="Times New Roman"/>
      <w:sz w:val="20"/>
    </w:rPr>
  </w:style>
  <w:style w:type="paragraph" w:styleId="Title">
    <w:name w:val="Title"/>
    <w:basedOn w:val="Normal"/>
    <w:next w:val="Normal"/>
    <w:link w:val="TitleChar"/>
    <w:uiPriority w:val="10"/>
    <w:qFormat/>
    <w:rsid w:val="00F75548"/>
    <w:pPr>
      <w:spacing w:after="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F75548"/>
    <w:rPr>
      <w:rFonts w:ascii="Arial" w:eastAsiaTheme="majorEastAsia" w:hAnsi="Arial" w:cstheme="majorBidi"/>
      <w:spacing w:val="-10"/>
      <w:kern w:val="28"/>
      <w:sz w:val="28"/>
      <w:szCs w:val="56"/>
    </w:rPr>
  </w:style>
  <w:style w:type="paragraph" w:styleId="Header">
    <w:name w:val="header"/>
    <w:basedOn w:val="Normal"/>
    <w:link w:val="HeaderChar"/>
    <w:uiPriority w:val="99"/>
    <w:unhideWhenUsed/>
    <w:rsid w:val="00575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913"/>
    <w:rPr>
      <w:rFonts w:ascii="Tahoma" w:hAnsi="Tahoma"/>
      <w:sz w:val="20"/>
    </w:rPr>
  </w:style>
  <w:style w:type="paragraph" w:styleId="Footer">
    <w:name w:val="footer"/>
    <w:basedOn w:val="Normal"/>
    <w:link w:val="FooterChar"/>
    <w:uiPriority w:val="99"/>
    <w:unhideWhenUsed/>
    <w:rsid w:val="00575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913"/>
    <w:rPr>
      <w:rFonts w:ascii="Tahoma" w:hAnsi="Tahoma"/>
      <w:sz w:val="20"/>
    </w:rPr>
  </w:style>
  <w:style w:type="paragraph" w:customStyle="1" w:styleId="LNBold">
    <w:name w:val="LN Bold"/>
    <w:basedOn w:val="Normal"/>
    <w:link w:val="LNBoldChar"/>
    <w:uiPriority w:val="14"/>
    <w:qFormat/>
    <w:rsid w:val="008A3E9A"/>
    <w:pPr>
      <w:spacing w:after="240" w:line="240" w:lineRule="auto"/>
    </w:pPr>
    <w:rPr>
      <w:rFonts w:eastAsiaTheme="minorEastAsia"/>
      <w:b/>
      <w:lang w:val="en-US"/>
    </w:rPr>
  </w:style>
  <w:style w:type="character" w:customStyle="1" w:styleId="LNBoldChar">
    <w:name w:val="LN Bold Char"/>
    <w:basedOn w:val="DefaultParagraphFont"/>
    <w:link w:val="LNBold"/>
    <w:uiPriority w:val="14"/>
    <w:rsid w:val="008A3E9A"/>
    <w:rPr>
      <w:rFonts w:ascii="Arial" w:eastAsiaTheme="minorEastAsia" w:hAnsi="Arial"/>
      <w:b/>
      <w:sz w:val="20"/>
      <w:lang w:val="en-US"/>
    </w:rPr>
  </w:style>
  <w:style w:type="paragraph" w:customStyle="1" w:styleId="LNIndentText1">
    <w:name w:val="LN Indent Text 1"/>
    <w:basedOn w:val="Normal"/>
    <w:uiPriority w:val="11"/>
    <w:qFormat/>
    <w:rsid w:val="008A3E9A"/>
    <w:pPr>
      <w:spacing w:after="240" w:line="240" w:lineRule="auto"/>
      <w:ind w:left="567"/>
    </w:pPr>
    <w:rPr>
      <w:rFonts w:eastAsiaTheme="minorEastAsia"/>
      <w:lang w:val="en-US"/>
    </w:rPr>
  </w:style>
  <w:style w:type="paragraph" w:customStyle="1" w:styleId="LinhlawHeading1">
    <w:name w:val="Linhlaw Heading 1"/>
    <w:basedOn w:val="Normal"/>
    <w:next w:val="LNIndentText1"/>
    <w:uiPriority w:val="10"/>
    <w:qFormat/>
    <w:rsid w:val="00671375"/>
    <w:pPr>
      <w:keepNext/>
      <w:numPr>
        <w:numId w:val="3"/>
      </w:numPr>
      <w:spacing w:before="120" w:after="60" w:line="240" w:lineRule="auto"/>
      <w:outlineLvl w:val="0"/>
    </w:pPr>
    <w:rPr>
      <w:rFonts w:eastAsiaTheme="minorEastAsia"/>
      <w:b/>
      <w:lang w:val="en-US"/>
    </w:rPr>
  </w:style>
  <w:style w:type="paragraph" w:customStyle="1" w:styleId="LinhlawHeading2">
    <w:name w:val="Linhlaw Heading 2"/>
    <w:basedOn w:val="LinhlawHeading1"/>
    <w:next w:val="LNIndentText1"/>
    <w:uiPriority w:val="10"/>
    <w:qFormat/>
    <w:rsid w:val="00FE3587"/>
    <w:pPr>
      <w:numPr>
        <w:ilvl w:val="1"/>
      </w:numPr>
      <w:spacing w:after="120"/>
      <w:outlineLvl w:val="1"/>
    </w:pPr>
  </w:style>
  <w:style w:type="paragraph" w:customStyle="1" w:styleId="LinhlawText3">
    <w:name w:val="Linhlaw Text 3"/>
    <w:basedOn w:val="Normal"/>
    <w:link w:val="LinhlawText3Char"/>
    <w:uiPriority w:val="10"/>
    <w:qFormat/>
    <w:rsid w:val="005026C7"/>
    <w:pPr>
      <w:numPr>
        <w:ilvl w:val="2"/>
        <w:numId w:val="3"/>
      </w:numPr>
      <w:spacing w:after="240" w:line="240" w:lineRule="auto"/>
    </w:pPr>
    <w:rPr>
      <w:rFonts w:eastAsiaTheme="minorEastAsia"/>
      <w:lang w:val="en-US"/>
    </w:rPr>
  </w:style>
  <w:style w:type="paragraph" w:customStyle="1" w:styleId="LinhlawText4">
    <w:name w:val="Linhlaw Text 4"/>
    <w:basedOn w:val="LinhlawText3"/>
    <w:uiPriority w:val="10"/>
    <w:qFormat/>
    <w:rsid w:val="008A3E9A"/>
    <w:pPr>
      <w:numPr>
        <w:ilvl w:val="3"/>
      </w:numPr>
    </w:pPr>
  </w:style>
  <w:style w:type="paragraph" w:customStyle="1" w:styleId="LNText5">
    <w:name w:val="LN Text 5"/>
    <w:basedOn w:val="LinhlawText4"/>
    <w:uiPriority w:val="10"/>
    <w:qFormat/>
    <w:rsid w:val="008A3E9A"/>
    <w:pPr>
      <w:numPr>
        <w:ilvl w:val="4"/>
      </w:numPr>
    </w:pPr>
  </w:style>
  <w:style w:type="character" w:customStyle="1" w:styleId="LNFlatPrecDraftingNote">
    <w:name w:val="LN Flat Prec Drafting Note"/>
    <w:basedOn w:val="DefaultParagraphFont"/>
    <w:uiPriority w:val="13"/>
    <w:qFormat/>
    <w:rsid w:val="008A3E9A"/>
    <w:rPr>
      <w:i/>
    </w:rPr>
  </w:style>
  <w:style w:type="paragraph" w:customStyle="1" w:styleId="LNBackgroundText1">
    <w:name w:val="LN Background Text 1"/>
    <w:basedOn w:val="Normal"/>
    <w:uiPriority w:val="19"/>
    <w:qFormat/>
    <w:rsid w:val="00506D91"/>
    <w:pPr>
      <w:numPr>
        <w:numId w:val="9"/>
      </w:numPr>
      <w:tabs>
        <w:tab w:val="left" w:pos="567"/>
      </w:tabs>
      <w:spacing w:after="240" w:line="240" w:lineRule="auto"/>
    </w:pPr>
    <w:rPr>
      <w:rFonts w:eastAsiaTheme="minorEastAsia"/>
    </w:rPr>
  </w:style>
  <w:style w:type="table" w:styleId="TableGrid">
    <w:name w:val="Table Grid"/>
    <w:basedOn w:val="TableNormal"/>
    <w:rsid w:val="00506D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MarginText">
    <w:name w:val="LN Margin Text"/>
    <w:link w:val="LNMarginTextChar"/>
    <w:uiPriority w:val="18"/>
    <w:qFormat/>
    <w:rsid w:val="00506D91"/>
    <w:pPr>
      <w:spacing w:after="240" w:line="240" w:lineRule="auto"/>
    </w:pPr>
    <w:rPr>
      <w:rFonts w:ascii="Arial" w:eastAsiaTheme="minorEastAsia" w:hAnsi="Arial"/>
      <w:sz w:val="20"/>
      <w:lang w:val="en-US"/>
    </w:rPr>
  </w:style>
  <w:style w:type="character" w:customStyle="1" w:styleId="LNMarginTextChar">
    <w:name w:val="LN Margin Text Char"/>
    <w:basedOn w:val="DefaultParagraphFont"/>
    <w:link w:val="LNMarginText"/>
    <w:uiPriority w:val="18"/>
    <w:rsid w:val="00506D91"/>
    <w:rPr>
      <w:rFonts w:ascii="Arial" w:eastAsiaTheme="minorEastAsia" w:hAnsi="Arial"/>
      <w:sz w:val="20"/>
      <w:lang w:val="en-US"/>
    </w:rPr>
  </w:style>
  <w:style w:type="paragraph" w:customStyle="1" w:styleId="LNBackgroundText2">
    <w:name w:val="LN Background Text 2"/>
    <w:basedOn w:val="LNIndentText1"/>
    <w:uiPriority w:val="20"/>
    <w:qFormat/>
    <w:rsid w:val="00506D91"/>
    <w:pPr>
      <w:numPr>
        <w:ilvl w:val="1"/>
        <w:numId w:val="9"/>
      </w:numPr>
    </w:pPr>
  </w:style>
  <w:style w:type="paragraph" w:customStyle="1" w:styleId="LNTableText">
    <w:name w:val="LN Table Text"/>
    <w:basedOn w:val="LNMarginText"/>
    <w:uiPriority w:val="30"/>
    <w:qFormat/>
    <w:rsid w:val="00506D91"/>
    <w:pPr>
      <w:spacing w:before="120" w:after="120"/>
    </w:pPr>
  </w:style>
  <w:style w:type="character" w:styleId="CommentReference">
    <w:name w:val="annotation reference"/>
    <w:basedOn w:val="DefaultParagraphFont"/>
    <w:unhideWhenUsed/>
    <w:rsid w:val="00233136"/>
    <w:rPr>
      <w:sz w:val="16"/>
      <w:szCs w:val="16"/>
    </w:rPr>
  </w:style>
  <w:style w:type="paragraph" w:styleId="CommentText">
    <w:name w:val="annotation text"/>
    <w:basedOn w:val="Normal"/>
    <w:link w:val="CommentTextChar"/>
    <w:unhideWhenUsed/>
    <w:rsid w:val="00233136"/>
    <w:pPr>
      <w:spacing w:line="240" w:lineRule="auto"/>
    </w:pPr>
    <w:rPr>
      <w:szCs w:val="20"/>
    </w:rPr>
  </w:style>
  <w:style w:type="character" w:customStyle="1" w:styleId="CommentTextChar">
    <w:name w:val="Comment Text Char"/>
    <w:basedOn w:val="DefaultParagraphFont"/>
    <w:link w:val="CommentText"/>
    <w:rsid w:val="0023313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33136"/>
    <w:rPr>
      <w:b/>
      <w:bCs/>
    </w:rPr>
  </w:style>
  <w:style w:type="character" w:customStyle="1" w:styleId="CommentSubjectChar">
    <w:name w:val="Comment Subject Char"/>
    <w:basedOn w:val="CommentTextChar"/>
    <w:link w:val="CommentSubject"/>
    <w:uiPriority w:val="99"/>
    <w:semiHidden/>
    <w:rsid w:val="00233136"/>
    <w:rPr>
      <w:rFonts w:ascii="Tahoma" w:hAnsi="Tahoma"/>
      <w:b/>
      <w:bCs/>
      <w:sz w:val="20"/>
      <w:szCs w:val="20"/>
    </w:rPr>
  </w:style>
  <w:style w:type="paragraph" w:styleId="BalloonText">
    <w:name w:val="Balloon Text"/>
    <w:basedOn w:val="Normal"/>
    <w:link w:val="BalloonTextChar"/>
    <w:uiPriority w:val="99"/>
    <w:semiHidden/>
    <w:unhideWhenUsed/>
    <w:rsid w:val="00233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136"/>
    <w:rPr>
      <w:rFonts w:ascii="Segoe UI" w:hAnsi="Segoe UI" w:cs="Segoe UI"/>
      <w:sz w:val="18"/>
      <w:szCs w:val="18"/>
    </w:rPr>
  </w:style>
  <w:style w:type="paragraph" w:styleId="ListParagraph">
    <w:name w:val="List Paragraph"/>
    <w:basedOn w:val="Normal"/>
    <w:uiPriority w:val="34"/>
    <w:qFormat/>
    <w:rsid w:val="00D63E5F"/>
    <w:pPr>
      <w:ind w:left="720"/>
      <w:contextualSpacing/>
    </w:pPr>
    <w:rPr>
      <w:rFonts w:asciiTheme="minorHAnsi" w:hAnsiTheme="minorHAnsi"/>
      <w:sz w:val="22"/>
    </w:rPr>
  </w:style>
  <w:style w:type="character" w:styleId="Hyperlink">
    <w:name w:val="Hyperlink"/>
    <w:basedOn w:val="DefaultParagraphFont"/>
    <w:uiPriority w:val="99"/>
    <w:unhideWhenUsed/>
    <w:rsid w:val="00D63E5F"/>
    <w:rPr>
      <w:color w:val="0563C1" w:themeColor="hyperlink"/>
      <w:u w:val="single"/>
    </w:rPr>
  </w:style>
  <w:style w:type="paragraph" w:customStyle="1" w:styleId="NormalSingle">
    <w:name w:val="Normal Single"/>
    <w:basedOn w:val="Normal"/>
    <w:link w:val="NormalSingleChar"/>
    <w:rsid w:val="00AE401D"/>
    <w:pPr>
      <w:spacing w:after="0" w:line="240" w:lineRule="auto"/>
    </w:pPr>
    <w:rPr>
      <w:rFonts w:eastAsia="Times New Roman" w:cs="Times New Roman"/>
      <w:sz w:val="21"/>
      <w:szCs w:val="20"/>
      <w:lang w:eastAsia="en-AU"/>
    </w:rPr>
  </w:style>
  <w:style w:type="character" w:customStyle="1" w:styleId="NormalSingleChar">
    <w:name w:val="Normal Single Char"/>
    <w:link w:val="NormalSingle"/>
    <w:rsid w:val="00AE401D"/>
    <w:rPr>
      <w:rFonts w:ascii="Arial" w:eastAsia="Times New Roman" w:hAnsi="Arial" w:cs="Times New Roman"/>
      <w:sz w:val="21"/>
      <w:szCs w:val="20"/>
      <w:lang w:eastAsia="en-AU"/>
    </w:rPr>
  </w:style>
  <w:style w:type="paragraph" w:customStyle="1" w:styleId="AARHeading1">
    <w:name w:val="AAR Heading 1"/>
    <w:basedOn w:val="Normal"/>
    <w:next w:val="AARHeading2"/>
    <w:rsid w:val="00F4580A"/>
    <w:pPr>
      <w:keepNext/>
      <w:numPr>
        <w:numId w:val="11"/>
      </w:numPr>
      <w:pBdr>
        <w:bottom w:val="single" w:sz="4" w:space="3" w:color="auto"/>
      </w:pBdr>
      <w:autoSpaceDE w:val="0"/>
      <w:autoSpaceDN w:val="0"/>
      <w:adjustRightInd w:val="0"/>
      <w:spacing w:before="360" w:after="0" w:line="312" w:lineRule="auto"/>
    </w:pPr>
    <w:rPr>
      <w:rFonts w:eastAsia="MS Mincho" w:cs="Arial"/>
      <w:b/>
      <w:bCs/>
      <w:sz w:val="24"/>
      <w:szCs w:val="24"/>
    </w:rPr>
  </w:style>
  <w:style w:type="paragraph" w:customStyle="1" w:styleId="AARHeading2">
    <w:name w:val="AAR Heading 2"/>
    <w:basedOn w:val="Normal"/>
    <w:next w:val="NormalIndent"/>
    <w:rsid w:val="00F4580A"/>
    <w:pPr>
      <w:keepNext/>
      <w:numPr>
        <w:ilvl w:val="1"/>
        <w:numId w:val="11"/>
      </w:numPr>
      <w:autoSpaceDE w:val="0"/>
      <w:autoSpaceDN w:val="0"/>
      <w:adjustRightInd w:val="0"/>
      <w:spacing w:before="200" w:after="0" w:line="312" w:lineRule="auto"/>
    </w:pPr>
    <w:rPr>
      <w:rFonts w:eastAsia="MS Mincho" w:cs="Arial"/>
      <w:b/>
      <w:bCs/>
      <w:szCs w:val="20"/>
    </w:rPr>
  </w:style>
  <w:style w:type="paragraph" w:customStyle="1" w:styleId="AARHeading3">
    <w:name w:val="AAR Heading 3"/>
    <w:basedOn w:val="Normal"/>
    <w:link w:val="AARHeading3Char"/>
    <w:rsid w:val="00F4580A"/>
    <w:pPr>
      <w:numPr>
        <w:ilvl w:val="2"/>
        <w:numId w:val="11"/>
      </w:numPr>
      <w:autoSpaceDE w:val="0"/>
      <w:autoSpaceDN w:val="0"/>
      <w:adjustRightInd w:val="0"/>
      <w:spacing w:before="100" w:after="0" w:line="312" w:lineRule="auto"/>
      <w:outlineLvl w:val="2"/>
    </w:pPr>
    <w:rPr>
      <w:rFonts w:ascii="GarmdITC Bk BT" w:eastAsia="MS Mincho" w:hAnsi="GarmdITC Bk BT" w:cs="Times New Roman"/>
      <w:szCs w:val="20"/>
    </w:rPr>
  </w:style>
  <w:style w:type="paragraph" w:customStyle="1" w:styleId="AARHeading4">
    <w:name w:val="AAR Heading 4"/>
    <w:basedOn w:val="Normal"/>
    <w:rsid w:val="00F4580A"/>
    <w:pPr>
      <w:numPr>
        <w:ilvl w:val="3"/>
        <w:numId w:val="11"/>
      </w:numPr>
      <w:autoSpaceDE w:val="0"/>
      <w:autoSpaceDN w:val="0"/>
      <w:adjustRightInd w:val="0"/>
      <w:spacing w:before="100" w:after="0" w:line="312" w:lineRule="auto"/>
      <w:outlineLvl w:val="3"/>
    </w:pPr>
    <w:rPr>
      <w:rFonts w:ascii="GarmdITC Bk BT" w:eastAsia="MS Mincho" w:hAnsi="GarmdITC Bk BT" w:cs="Times New Roman"/>
      <w:szCs w:val="20"/>
    </w:rPr>
  </w:style>
  <w:style w:type="paragraph" w:customStyle="1" w:styleId="AARHeading5">
    <w:name w:val="AAR Heading 5"/>
    <w:basedOn w:val="Normal"/>
    <w:rsid w:val="00F4580A"/>
    <w:pPr>
      <w:numPr>
        <w:ilvl w:val="4"/>
        <w:numId w:val="11"/>
      </w:numPr>
      <w:autoSpaceDE w:val="0"/>
      <w:autoSpaceDN w:val="0"/>
      <w:adjustRightInd w:val="0"/>
      <w:spacing w:before="100" w:after="0" w:line="312" w:lineRule="auto"/>
      <w:outlineLvl w:val="4"/>
    </w:pPr>
    <w:rPr>
      <w:rFonts w:ascii="GarmdITC Bk BT" w:eastAsia="MS Mincho" w:hAnsi="GarmdITC Bk BT" w:cs="Times New Roman"/>
      <w:szCs w:val="20"/>
    </w:rPr>
  </w:style>
  <w:style w:type="paragraph" w:customStyle="1" w:styleId="AARHeading6">
    <w:name w:val="AAR Heading 6"/>
    <w:basedOn w:val="Normal"/>
    <w:rsid w:val="00F4580A"/>
    <w:pPr>
      <w:numPr>
        <w:ilvl w:val="5"/>
        <w:numId w:val="11"/>
      </w:numPr>
      <w:autoSpaceDE w:val="0"/>
      <w:autoSpaceDN w:val="0"/>
      <w:adjustRightInd w:val="0"/>
      <w:spacing w:before="100" w:after="0" w:line="312" w:lineRule="auto"/>
      <w:outlineLvl w:val="5"/>
    </w:pPr>
    <w:rPr>
      <w:rFonts w:ascii="GarmdITC Bk BT" w:eastAsia="MS Mincho" w:hAnsi="GarmdITC Bk BT" w:cs="Times New Roman"/>
      <w:szCs w:val="20"/>
    </w:rPr>
  </w:style>
  <w:style w:type="character" w:customStyle="1" w:styleId="AARHeading3Char">
    <w:name w:val="AAR Heading 3 Char"/>
    <w:link w:val="AARHeading3"/>
    <w:rsid w:val="00F4580A"/>
    <w:rPr>
      <w:rFonts w:ascii="GarmdITC Bk BT" w:eastAsia="MS Mincho" w:hAnsi="GarmdITC Bk BT" w:cs="Times New Roman"/>
      <w:sz w:val="20"/>
      <w:szCs w:val="20"/>
    </w:rPr>
  </w:style>
  <w:style w:type="paragraph" w:styleId="BodyTextIndent2">
    <w:name w:val="Body Text Indent 2"/>
    <w:basedOn w:val="Normal"/>
    <w:link w:val="BodyTextIndent2Char"/>
    <w:semiHidden/>
    <w:rsid w:val="00F4580A"/>
    <w:pPr>
      <w:spacing w:after="0" w:line="240" w:lineRule="auto"/>
      <w:ind w:left="709" w:hanging="709"/>
    </w:pPr>
    <w:rPr>
      <w:rFonts w:ascii="Times New Roman" w:eastAsia="Times New Roman" w:hAnsi="Times New Roman" w:cs="Times New Roman"/>
      <w:sz w:val="16"/>
      <w:szCs w:val="20"/>
    </w:rPr>
  </w:style>
  <w:style w:type="character" w:customStyle="1" w:styleId="BodyTextIndent2Char">
    <w:name w:val="Body Text Indent 2 Char"/>
    <w:basedOn w:val="DefaultParagraphFont"/>
    <w:link w:val="BodyTextIndent2"/>
    <w:semiHidden/>
    <w:rsid w:val="00F4580A"/>
    <w:rPr>
      <w:rFonts w:ascii="Times New Roman" w:eastAsia="Times New Roman" w:hAnsi="Times New Roman" w:cs="Times New Roman"/>
      <w:sz w:val="16"/>
      <w:szCs w:val="20"/>
    </w:rPr>
  </w:style>
  <w:style w:type="character" w:customStyle="1" w:styleId="LinhlawText3Char">
    <w:name w:val="Linhlaw Text 3 Char"/>
    <w:basedOn w:val="DefaultParagraphFont"/>
    <w:link w:val="LinhlawText3"/>
    <w:uiPriority w:val="10"/>
    <w:rsid w:val="005026C7"/>
    <w:rPr>
      <w:rFonts w:ascii="Arial" w:eastAsiaTheme="minorEastAsia" w:hAnsi="Arial"/>
      <w:sz w:val="20"/>
      <w:lang w:val="en-US"/>
    </w:rPr>
  </w:style>
  <w:style w:type="paragraph" w:styleId="NormalIndent">
    <w:name w:val="Normal Indent"/>
    <w:basedOn w:val="Normal"/>
    <w:uiPriority w:val="99"/>
    <w:semiHidden/>
    <w:unhideWhenUsed/>
    <w:rsid w:val="00F4580A"/>
    <w:pPr>
      <w:ind w:left="720"/>
    </w:pPr>
  </w:style>
  <w:style w:type="paragraph" w:customStyle="1" w:styleId="DUHeading">
    <w:name w:val="DU Heading"/>
    <w:basedOn w:val="Normal"/>
    <w:uiPriority w:val="2"/>
    <w:qFormat/>
    <w:rsid w:val="00A9064A"/>
    <w:pPr>
      <w:tabs>
        <w:tab w:val="left" w:pos="737"/>
        <w:tab w:val="left" w:pos="1474"/>
        <w:tab w:val="left" w:pos="2211"/>
        <w:tab w:val="left" w:pos="2948"/>
        <w:tab w:val="left" w:pos="3686"/>
      </w:tabs>
      <w:spacing w:before="480" w:after="0" w:line="240" w:lineRule="auto"/>
    </w:pPr>
    <w:rPr>
      <w:rFonts w:eastAsia="Times New Roman" w:cs="Times New Roman"/>
      <w:b/>
      <w:sz w:val="24"/>
      <w:szCs w:val="24"/>
      <w:lang w:eastAsia="en-AU"/>
    </w:rPr>
  </w:style>
  <w:style w:type="paragraph" w:customStyle="1" w:styleId="DUA">
    <w:name w:val="DU A."/>
    <w:basedOn w:val="Normal"/>
    <w:qFormat/>
    <w:rsid w:val="003C24E2"/>
    <w:pPr>
      <w:numPr>
        <w:numId w:val="13"/>
      </w:numPr>
      <w:spacing w:before="240" w:after="0" w:line="240" w:lineRule="auto"/>
    </w:pPr>
    <w:rPr>
      <w:rFonts w:eastAsia="Times New Roman" w:cs="Times New Roman"/>
      <w:szCs w:val="20"/>
      <w:lang w:eastAsia="en-AU"/>
    </w:rPr>
  </w:style>
  <w:style w:type="paragraph" w:customStyle="1" w:styleId="LSStyle0textparagraph">
    <w:name w:val="LS Style 0 (text paragraph)"/>
    <w:basedOn w:val="Normal"/>
    <w:qFormat/>
    <w:rsid w:val="002B371A"/>
    <w:pPr>
      <w:spacing w:after="120" w:line="260" w:lineRule="exact"/>
      <w:ind w:left="680"/>
      <w:jc w:val="both"/>
    </w:pPr>
    <w:rPr>
      <w:rFonts w:eastAsia="Times New Roman" w:cs="Times New Roman"/>
      <w:szCs w:val="20"/>
    </w:rPr>
  </w:style>
  <w:style w:type="paragraph" w:customStyle="1" w:styleId="LSStyle1heading">
    <w:name w:val="LS Style 1 (heading)"/>
    <w:basedOn w:val="Normal"/>
    <w:autoRedefine/>
    <w:qFormat/>
    <w:rsid w:val="002B371A"/>
    <w:pPr>
      <w:keepNext/>
      <w:numPr>
        <w:numId w:val="14"/>
      </w:numPr>
      <w:spacing w:before="240" w:after="120" w:line="260" w:lineRule="exact"/>
      <w:outlineLvl w:val="0"/>
    </w:pPr>
    <w:rPr>
      <w:rFonts w:ascii="Arial Bold" w:eastAsia="Times New Roman" w:hAnsi="Arial Bold" w:cs="Times New Roman"/>
      <w:b/>
      <w:sz w:val="22"/>
      <w:szCs w:val="20"/>
    </w:rPr>
  </w:style>
  <w:style w:type="paragraph" w:customStyle="1" w:styleId="LSStyle211sub-heading">
    <w:name w:val="LS Style 2 (1.1 sub-heading)"/>
    <w:basedOn w:val="Normal"/>
    <w:qFormat/>
    <w:rsid w:val="002B371A"/>
    <w:pPr>
      <w:keepNext/>
      <w:numPr>
        <w:ilvl w:val="1"/>
        <w:numId w:val="14"/>
      </w:numPr>
      <w:spacing w:after="120" w:line="260" w:lineRule="exact"/>
      <w:outlineLvl w:val="0"/>
    </w:pPr>
    <w:rPr>
      <w:rFonts w:eastAsia="Times New Roman" w:cs="Times New Roman"/>
      <w:b/>
      <w:szCs w:val="20"/>
    </w:rPr>
  </w:style>
  <w:style w:type="paragraph" w:customStyle="1" w:styleId="LSStyle3a">
    <w:name w:val="LS Style 3 (a)"/>
    <w:basedOn w:val="Normal"/>
    <w:qFormat/>
    <w:rsid w:val="002B371A"/>
    <w:pPr>
      <w:numPr>
        <w:ilvl w:val="2"/>
        <w:numId w:val="14"/>
      </w:numPr>
      <w:spacing w:after="120" w:line="260" w:lineRule="exact"/>
    </w:pPr>
    <w:rPr>
      <w:rFonts w:eastAsia="Times New Roman" w:cs="Times New Roman"/>
      <w:szCs w:val="20"/>
    </w:rPr>
  </w:style>
  <w:style w:type="paragraph" w:customStyle="1" w:styleId="LSStyle4i">
    <w:name w:val="LS Style 4 (i)"/>
    <w:basedOn w:val="Normal"/>
    <w:qFormat/>
    <w:rsid w:val="002B371A"/>
    <w:pPr>
      <w:numPr>
        <w:ilvl w:val="3"/>
        <w:numId w:val="14"/>
      </w:numPr>
      <w:spacing w:after="120" w:line="260" w:lineRule="exact"/>
    </w:pPr>
    <w:rPr>
      <w:rFonts w:eastAsia="Times New Roman" w:cs="Times New Roman"/>
      <w:szCs w:val="20"/>
    </w:rPr>
  </w:style>
  <w:style w:type="paragraph" w:customStyle="1" w:styleId="LSStyle5A">
    <w:name w:val="LS Style 5 (A)"/>
    <w:basedOn w:val="LSStyle4i"/>
    <w:qFormat/>
    <w:rsid w:val="002B371A"/>
    <w:pPr>
      <w:numPr>
        <w:ilvl w:val="4"/>
      </w:numPr>
    </w:pPr>
  </w:style>
  <w:style w:type="paragraph" w:customStyle="1" w:styleId="LSStyle0textindented">
    <w:name w:val="LS Style 0 (text indented)"/>
    <w:basedOn w:val="Normal"/>
    <w:qFormat/>
    <w:rsid w:val="002B371A"/>
    <w:pPr>
      <w:spacing w:after="120" w:line="260" w:lineRule="exact"/>
      <w:ind w:left="680"/>
    </w:pPr>
    <w:rPr>
      <w:rFonts w:eastAsia="Times New Roman" w:cs="Times New Roman"/>
      <w:szCs w:val="20"/>
    </w:rPr>
  </w:style>
  <w:style w:type="character" w:customStyle="1" w:styleId="Heading1Char">
    <w:name w:val="Heading 1 Char"/>
    <w:basedOn w:val="DefaultParagraphFont"/>
    <w:link w:val="Heading1"/>
    <w:rsid w:val="000567F0"/>
    <w:rPr>
      <w:rFonts w:ascii="Arial" w:eastAsiaTheme="majorEastAsia" w:hAnsi="Arial" w:cs="Arial"/>
      <w:b/>
      <w:sz w:val="20"/>
      <w:szCs w:val="20"/>
    </w:rPr>
  </w:style>
  <w:style w:type="character" w:customStyle="1" w:styleId="Heading2Char">
    <w:name w:val="Heading 2 Char"/>
    <w:basedOn w:val="DefaultParagraphFont"/>
    <w:link w:val="Heading2"/>
    <w:rsid w:val="000567F0"/>
    <w:rPr>
      <w:rFonts w:ascii="Arial" w:eastAsiaTheme="majorEastAsia" w:hAnsi="Arial" w:cs="Arial"/>
      <w:b/>
      <w:sz w:val="18"/>
      <w:szCs w:val="20"/>
    </w:rPr>
  </w:style>
  <w:style w:type="character" w:customStyle="1" w:styleId="Heading3Char">
    <w:name w:val="Heading 3 Char"/>
    <w:basedOn w:val="DefaultParagraphFont"/>
    <w:link w:val="Heading3"/>
    <w:rsid w:val="000567F0"/>
    <w:rPr>
      <w:rFonts w:ascii="Arial" w:eastAsia="Times New Roman" w:hAnsi="Arial" w:cs="Arial"/>
      <w:sz w:val="18"/>
      <w:szCs w:val="20"/>
    </w:rPr>
  </w:style>
  <w:style w:type="character" w:customStyle="1" w:styleId="Heading4Char">
    <w:name w:val="Heading 4 Char"/>
    <w:basedOn w:val="DefaultParagraphFont"/>
    <w:link w:val="Heading4"/>
    <w:rsid w:val="000567F0"/>
    <w:rPr>
      <w:rFonts w:ascii="Arial" w:eastAsia="Times New Roman" w:hAnsi="Arial" w:cs="Arial"/>
      <w:sz w:val="18"/>
      <w:szCs w:val="20"/>
    </w:rPr>
  </w:style>
  <w:style w:type="character" w:customStyle="1" w:styleId="Heading5Char">
    <w:name w:val="Heading 5 Char"/>
    <w:basedOn w:val="DefaultParagraphFont"/>
    <w:link w:val="Heading5"/>
    <w:rsid w:val="000567F0"/>
    <w:rPr>
      <w:rFonts w:ascii="Arial" w:eastAsia="Times New Roman" w:hAnsi="Arial" w:cs="Arial"/>
      <w:sz w:val="18"/>
      <w:szCs w:val="20"/>
    </w:rPr>
  </w:style>
  <w:style w:type="character" w:customStyle="1" w:styleId="Heading6Char">
    <w:name w:val="Heading 6 Char"/>
    <w:basedOn w:val="DefaultParagraphFont"/>
    <w:link w:val="Heading6"/>
    <w:rsid w:val="000567F0"/>
    <w:rPr>
      <w:rFonts w:ascii="Arial" w:eastAsia="Times New Roman" w:hAnsi="Arial" w:cs="Arial"/>
      <w:sz w:val="18"/>
      <w:szCs w:val="20"/>
    </w:rPr>
  </w:style>
  <w:style w:type="character" w:customStyle="1" w:styleId="Heading7Char">
    <w:name w:val="Heading 7 Char"/>
    <w:basedOn w:val="DefaultParagraphFont"/>
    <w:link w:val="Heading7"/>
    <w:rsid w:val="000567F0"/>
    <w:rPr>
      <w:rFonts w:ascii="Arial" w:eastAsia="Times New Roman" w:hAnsi="Arial" w:cs="Arial"/>
      <w:sz w:val="18"/>
      <w:szCs w:val="20"/>
    </w:rPr>
  </w:style>
  <w:style w:type="character" w:customStyle="1" w:styleId="Heading8Char">
    <w:name w:val="Heading 8 Char"/>
    <w:aliases w:val="(Sub-section Nos) Char,(figures) Char,8 Char,Annex Char,Appendix Level 2 Char,Body Text 7 Char,Bullet 1 Char,Comm8 Char,Condition Char,FigureTitle Char,H8 Char,Heading 8 not in use Char,Heading 8(unused) Char,L3 PIP Char,Lev 8 Char,r Char"/>
    <w:basedOn w:val="DefaultParagraphFont"/>
    <w:link w:val="Heading8"/>
    <w:rsid w:val="000567F0"/>
    <w:rPr>
      <w:rFonts w:ascii="Arial" w:eastAsia="Times New Roman" w:hAnsi="Arial" w:cs="Times New Roman"/>
      <w:iCs/>
      <w:sz w:val="18"/>
      <w:szCs w:val="20"/>
      <w:lang w:eastAsia="en-AU"/>
    </w:rPr>
  </w:style>
  <w:style w:type="character" w:customStyle="1" w:styleId="Heading9Char">
    <w:name w:val="Heading 9 Char"/>
    <w:aliases w:val="9 Char,Body Text 8 Char,Bullet 2 Char,Com Char,H9 Char1,H9 Char Char,Heading 9 (defunct) Char,Heading 9 Char Char Char Char Char Char1,Heading 9 Char Char Char Char Char Char Char,Heading 9 not in use Char,Heading 9(unused) Char,aat Char"/>
    <w:basedOn w:val="DefaultParagraphFont"/>
    <w:link w:val="Heading9"/>
    <w:rsid w:val="000567F0"/>
    <w:rPr>
      <w:rFonts w:ascii="Arial" w:eastAsia="Times New Roman" w:hAnsi="Arial" w:cs="Arial"/>
      <w:b/>
      <w:sz w:val="24"/>
      <w:lang w:eastAsia="en-AU"/>
    </w:rPr>
  </w:style>
  <w:style w:type="paragraph" w:customStyle="1" w:styleId="Indent2">
    <w:name w:val="Indent 2"/>
    <w:basedOn w:val="Normal"/>
    <w:link w:val="Indent2Char"/>
    <w:qFormat/>
    <w:rsid w:val="000567F0"/>
    <w:pPr>
      <w:spacing w:after="240" w:line="240" w:lineRule="auto"/>
      <w:ind w:left="567"/>
      <w:jc w:val="both"/>
    </w:pPr>
    <w:rPr>
      <w:rFonts w:eastAsia="Times New Roman" w:cs="Arial"/>
      <w:sz w:val="18"/>
      <w:szCs w:val="20"/>
    </w:rPr>
  </w:style>
  <w:style w:type="character" w:customStyle="1" w:styleId="Indent2Char">
    <w:name w:val="Indent 2 Char"/>
    <w:link w:val="Indent2"/>
    <w:rsid w:val="000567F0"/>
    <w:rPr>
      <w:rFonts w:ascii="Arial" w:eastAsia="Times New Roman" w:hAnsi="Arial" w:cs="Arial"/>
      <w:sz w:val="18"/>
      <w:szCs w:val="20"/>
    </w:rPr>
  </w:style>
  <w:style w:type="numbering" w:customStyle="1" w:styleId="CUSchedule">
    <w:name w:val="CU_Schedule"/>
    <w:uiPriority w:val="99"/>
    <w:rsid w:val="000567F0"/>
    <w:pPr>
      <w:numPr>
        <w:numId w:val="15"/>
      </w:numPr>
    </w:pPr>
  </w:style>
  <w:style w:type="paragraph" w:customStyle="1" w:styleId="A111">
    <w:name w:val="A 1.1.1"/>
    <w:basedOn w:val="Normal"/>
    <w:rsid w:val="00195AC6"/>
    <w:pPr>
      <w:numPr>
        <w:ilvl w:val="5"/>
        <w:numId w:val="17"/>
      </w:numPr>
      <w:spacing w:before="120" w:after="0" w:line="240" w:lineRule="auto"/>
      <w:jc w:val="both"/>
    </w:pPr>
    <w:rPr>
      <w:rFonts w:eastAsia="Times New Roman" w:cs="Times New Roman"/>
      <w:szCs w:val="20"/>
      <w:lang w:eastAsia="en-AU"/>
    </w:rPr>
  </w:style>
  <w:style w:type="paragraph" w:customStyle="1" w:styleId="i11">
    <w:name w:val="i 1.1"/>
    <w:basedOn w:val="Normal"/>
    <w:rsid w:val="00195AC6"/>
    <w:pPr>
      <w:numPr>
        <w:ilvl w:val="3"/>
        <w:numId w:val="17"/>
      </w:numPr>
      <w:spacing w:before="120" w:after="0" w:line="240" w:lineRule="auto"/>
      <w:jc w:val="both"/>
    </w:pPr>
    <w:rPr>
      <w:rFonts w:eastAsia="Times New Roman" w:cs="Times New Roman"/>
      <w:szCs w:val="20"/>
      <w:lang w:eastAsia="en-AU"/>
    </w:rPr>
  </w:style>
  <w:style w:type="paragraph" w:customStyle="1" w:styleId="I111">
    <w:name w:val="I 1.1.1"/>
    <w:basedOn w:val="Normal"/>
    <w:rsid w:val="00195AC6"/>
    <w:pPr>
      <w:numPr>
        <w:ilvl w:val="6"/>
        <w:numId w:val="17"/>
      </w:numPr>
      <w:spacing w:before="200" w:after="200" w:line="240" w:lineRule="auto"/>
      <w:jc w:val="both"/>
    </w:pPr>
    <w:rPr>
      <w:rFonts w:eastAsia="Times New Roman" w:cs="Times New Roman"/>
      <w:szCs w:val="20"/>
      <w:lang w:eastAsia="en-AU"/>
    </w:rPr>
  </w:style>
  <w:style w:type="paragraph" w:customStyle="1" w:styleId="N1">
    <w:name w:val="N 1"/>
    <w:basedOn w:val="Normal"/>
    <w:rsid w:val="00195AC6"/>
    <w:pPr>
      <w:numPr>
        <w:numId w:val="17"/>
      </w:numPr>
      <w:spacing w:before="120" w:after="0" w:line="240" w:lineRule="auto"/>
      <w:jc w:val="both"/>
    </w:pPr>
    <w:rPr>
      <w:rFonts w:eastAsia="Times New Roman" w:cs="Times New Roman"/>
      <w:b/>
      <w:caps/>
      <w:szCs w:val="20"/>
      <w:lang w:val="en-GB"/>
    </w:rPr>
  </w:style>
  <w:style w:type="paragraph" w:customStyle="1" w:styleId="N11">
    <w:name w:val="N 1.1"/>
    <w:basedOn w:val="Normal"/>
    <w:link w:val="N11Char"/>
    <w:rsid w:val="00195AC6"/>
    <w:pPr>
      <w:numPr>
        <w:ilvl w:val="1"/>
        <w:numId w:val="17"/>
      </w:numPr>
      <w:spacing w:before="120" w:after="0" w:line="240" w:lineRule="auto"/>
      <w:jc w:val="both"/>
    </w:pPr>
    <w:rPr>
      <w:rFonts w:eastAsia="Times New Roman" w:cs="Times New Roman"/>
      <w:szCs w:val="20"/>
      <w:lang w:val="x-none" w:eastAsia="en-AU"/>
    </w:rPr>
  </w:style>
  <w:style w:type="paragraph" w:customStyle="1" w:styleId="N111">
    <w:name w:val="N1.1.1"/>
    <w:basedOn w:val="Normal"/>
    <w:link w:val="N111Char"/>
    <w:rsid w:val="00195AC6"/>
    <w:pPr>
      <w:numPr>
        <w:ilvl w:val="4"/>
        <w:numId w:val="17"/>
      </w:numPr>
      <w:spacing w:before="120" w:after="0" w:line="240" w:lineRule="auto"/>
      <w:jc w:val="both"/>
    </w:pPr>
    <w:rPr>
      <w:rFonts w:eastAsia="Times New Roman" w:cs="Times New Roman"/>
      <w:szCs w:val="20"/>
      <w:lang w:eastAsia="en-AU"/>
    </w:rPr>
  </w:style>
  <w:style w:type="paragraph" w:customStyle="1" w:styleId="CUTableIndent1">
    <w:name w:val="CU_Table Indent1"/>
    <w:basedOn w:val="Normal"/>
    <w:rsid w:val="00A245A1"/>
    <w:pPr>
      <w:numPr>
        <w:numId w:val="18"/>
      </w:numPr>
      <w:spacing w:after="240" w:line="240" w:lineRule="auto"/>
    </w:pPr>
    <w:rPr>
      <w:rFonts w:eastAsia="Times New Roman" w:cs="Times New Roman"/>
      <w:sz w:val="18"/>
      <w:szCs w:val="20"/>
    </w:rPr>
  </w:style>
  <w:style w:type="paragraph" w:customStyle="1" w:styleId="CUTableIndent2">
    <w:name w:val="CU_Table Indent2"/>
    <w:basedOn w:val="Normal"/>
    <w:qFormat/>
    <w:rsid w:val="00A245A1"/>
    <w:pPr>
      <w:numPr>
        <w:ilvl w:val="1"/>
        <w:numId w:val="18"/>
      </w:numPr>
      <w:spacing w:after="240" w:line="240" w:lineRule="auto"/>
    </w:pPr>
    <w:rPr>
      <w:rFonts w:eastAsia="Times New Roman" w:cs="Times New Roman"/>
      <w:sz w:val="18"/>
      <w:szCs w:val="20"/>
    </w:rPr>
  </w:style>
  <w:style w:type="paragraph" w:customStyle="1" w:styleId="CUTableIndent3">
    <w:name w:val="CU_Table Indent3"/>
    <w:basedOn w:val="Normal"/>
    <w:qFormat/>
    <w:rsid w:val="00A245A1"/>
    <w:pPr>
      <w:numPr>
        <w:ilvl w:val="2"/>
        <w:numId w:val="18"/>
      </w:numPr>
      <w:spacing w:after="240" w:line="240" w:lineRule="auto"/>
    </w:pPr>
    <w:rPr>
      <w:rFonts w:eastAsia="Times New Roman" w:cs="Times New Roman"/>
      <w:sz w:val="18"/>
      <w:szCs w:val="20"/>
    </w:rPr>
  </w:style>
  <w:style w:type="numbering" w:customStyle="1" w:styleId="CUTableIndent">
    <w:name w:val="CUTableIndent"/>
    <w:uiPriority w:val="99"/>
    <w:rsid w:val="00A245A1"/>
    <w:pPr>
      <w:numPr>
        <w:numId w:val="18"/>
      </w:numPr>
    </w:pPr>
  </w:style>
  <w:style w:type="paragraph" w:customStyle="1" w:styleId="BoxText">
    <w:name w:val="BoxText"/>
    <w:basedOn w:val="Normal"/>
    <w:uiPriority w:val="29"/>
    <w:rsid w:val="00CF6DBA"/>
    <w:pPr>
      <w:spacing w:before="60" w:after="60" w:line="240" w:lineRule="auto"/>
      <w:ind w:right="57"/>
      <w:jc w:val="both"/>
    </w:pPr>
    <w:rPr>
      <w:rFonts w:eastAsia="Times New Roman" w:cs="Times New Roman"/>
      <w:sz w:val="18"/>
      <w:szCs w:val="20"/>
    </w:rPr>
  </w:style>
  <w:style w:type="paragraph" w:customStyle="1" w:styleId="DUNum1">
    <w:name w:val="DU Num 1"/>
    <w:basedOn w:val="Normal"/>
    <w:qFormat/>
    <w:rsid w:val="00CF6DBA"/>
    <w:pPr>
      <w:keepNext/>
      <w:keepLines/>
      <w:numPr>
        <w:numId w:val="20"/>
      </w:numPr>
      <w:spacing w:before="480" w:after="0" w:line="240" w:lineRule="auto"/>
    </w:pPr>
    <w:rPr>
      <w:rFonts w:eastAsia="Times New Roman" w:cs="Times New Roman"/>
      <w:b/>
      <w:sz w:val="22"/>
      <w:lang w:eastAsia="en-AU"/>
    </w:rPr>
  </w:style>
  <w:style w:type="paragraph" w:customStyle="1" w:styleId="DUNum2">
    <w:name w:val="DU Num 2"/>
    <w:basedOn w:val="DUNum1"/>
    <w:qFormat/>
    <w:rsid w:val="00CF6DBA"/>
    <w:pPr>
      <w:keepNext w:val="0"/>
      <w:numPr>
        <w:ilvl w:val="1"/>
      </w:numPr>
      <w:spacing w:before="240"/>
    </w:pPr>
    <w:rPr>
      <w:b w:val="0"/>
      <w:sz w:val="20"/>
    </w:rPr>
  </w:style>
  <w:style w:type="paragraph" w:customStyle="1" w:styleId="DUNum3">
    <w:name w:val="DU Num 3"/>
    <w:basedOn w:val="DUNum2"/>
    <w:qFormat/>
    <w:rsid w:val="00CF6DBA"/>
    <w:pPr>
      <w:numPr>
        <w:ilvl w:val="2"/>
      </w:numPr>
    </w:pPr>
  </w:style>
  <w:style w:type="paragraph" w:customStyle="1" w:styleId="DUNum4">
    <w:name w:val="DU Num 4"/>
    <w:basedOn w:val="DUNum3"/>
    <w:qFormat/>
    <w:rsid w:val="00CF6DBA"/>
    <w:pPr>
      <w:numPr>
        <w:ilvl w:val="3"/>
      </w:numPr>
    </w:pPr>
  </w:style>
  <w:style w:type="paragraph" w:customStyle="1" w:styleId="DUNum5">
    <w:name w:val="DU Num 5"/>
    <w:basedOn w:val="DUNum4"/>
    <w:qFormat/>
    <w:rsid w:val="00CF6DBA"/>
    <w:pPr>
      <w:numPr>
        <w:ilvl w:val="4"/>
      </w:numPr>
    </w:pPr>
  </w:style>
  <w:style w:type="paragraph" w:customStyle="1" w:styleId="DUNum6">
    <w:name w:val="DU Num 6"/>
    <w:basedOn w:val="DUNum5"/>
    <w:qFormat/>
    <w:rsid w:val="00CF6DBA"/>
    <w:pPr>
      <w:numPr>
        <w:ilvl w:val="5"/>
      </w:numPr>
    </w:pPr>
  </w:style>
  <w:style w:type="character" w:customStyle="1" w:styleId="N111Char">
    <w:name w:val="N1.1.1 Char"/>
    <w:link w:val="N111"/>
    <w:rsid w:val="00EE5EC7"/>
    <w:rPr>
      <w:rFonts w:ascii="Arial" w:eastAsia="Times New Roman" w:hAnsi="Arial" w:cs="Times New Roman"/>
      <w:sz w:val="20"/>
      <w:szCs w:val="20"/>
      <w:lang w:eastAsia="en-AU"/>
    </w:rPr>
  </w:style>
  <w:style w:type="paragraph" w:customStyle="1" w:styleId="Recital">
    <w:name w:val="Recital"/>
    <w:basedOn w:val="Normal"/>
    <w:rsid w:val="00EE5EC7"/>
    <w:pPr>
      <w:numPr>
        <w:numId w:val="22"/>
      </w:numPr>
      <w:spacing w:before="120" w:after="0" w:line="240" w:lineRule="auto"/>
      <w:jc w:val="both"/>
    </w:pPr>
    <w:rPr>
      <w:rFonts w:eastAsia="Times New Roman" w:cs="Times New Roman"/>
      <w:szCs w:val="20"/>
      <w:lang w:eastAsia="en-AU"/>
    </w:rPr>
  </w:style>
  <w:style w:type="paragraph" w:customStyle="1" w:styleId="MELegal3">
    <w:name w:val="ME Legal 3"/>
    <w:aliases w:val="l3,ME Legal 31"/>
    <w:basedOn w:val="Normal"/>
    <w:next w:val="Normal"/>
    <w:link w:val="MELegal3Char"/>
    <w:qFormat/>
    <w:rsid w:val="00F02696"/>
    <w:pPr>
      <w:numPr>
        <w:ilvl w:val="2"/>
        <w:numId w:val="23"/>
      </w:numPr>
      <w:spacing w:before="120" w:after="120" w:line="240" w:lineRule="auto"/>
      <w:ind w:left="1360" w:hanging="680"/>
      <w:outlineLvl w:val="2"/>
    </w:pPr>
    <w:rPr>
      <w:rFonts w:asciiTheme="minorHAnsi" w:eastAsia="Times New Roman" w:hAnsiTheme="minorHAnsi" w:cstheme="minorHAnsi"/>
      <w:szCs w:val="20"/>
    </w:rPr>
  </w:style>
  <w:style w:type="paragraph" w:customStyle="1" w:styleId="MELegal1">
    <w:name w:val="ME Legal 1"/>
    <w:aliases w:val="l1,RFTLevel1,ME Legal 11"/>
    <w:basedOn w:val="Normal"/>
    <w:next w:val="Normal"/>
    <w:qFormat/>
    <w:rsid w:val="00F02696"/>
    <w:pPr>
      <w:keepNext/>
      <w:numPr>
        <w:numId w:val="23"/>
      </w:numPr>
      <w:spacing w:before="280" w:after="140" w:line="280" w:lineRule="atLeast"/>
      <w:outlineLvl w:val="0"/>
    </w:pPr>
    <w:rPr>
      <w:rFonts w:asciiTheme="minorHAnsi" w:eastAsia="Times New Roman" w:hAnsiTheme="minorHAnsi" w:cstheme="minorHAnsi"/>
      <w:spacing w:val="-10"/>
      <w:w w:val="95"/>
      <w:sz w:val="24"/>
      <w:szCs w:val="20"/>
    </w:rPr>
  </w:style>
  <w:style w:type="paragraph" w:customStyle="1" w:styleId="MELegal2">
    <w:name w:val="ME Legal 2"/>
    <w:aliases w:val="RFTLevel2"/>
    <w:basedOn w:val="Normal"/>
    <w:next w:val="Normal"/>
    <w:qFormat/>
    <w:rsid w:val="00F02696"/>
    <w:pPr>
      <w:keepNext/>
      <w:numPr>
        <w:ilvl w:val="1"/>
        <w:numId w:val="23"/>
      </w:numPr>
      <w:spacing w:before="60" w:after="60" w:line="280" w:lineRule="atLeast"/>
      <w:outlineLvl w:val="1"/>
    </w:pPr>
    <w:rPr>
      <w:rFonts w:asciiTheme="minorHAnsi" w:eastAsia="Times New Roman" w:hAnsiTheme="minorHAnsi" w:cstheme="minorHAnsi"/>
      <w:b/>
      <w:w w:val="95"/>
      <w:szCs w:val="20"/>
    </w:rPr>
  </w:style>
  <w:style w:type="paragraph" w:customStyle="1" w:styleId="MELegal4">
    <w:name w:val="ME Legal 4"/>
    <w:aliases w:val="l4,ME Legal 41"/>
    <w:basedOn w:val="MELegal3"/>
    <w:next w:val="Normal"/>
    <w:link w:val="MELegal4Char"/>
    <w:autoRedefine/>
    <w:qFormat/>
    <w:rsid w:val="00F02696"/>
    <w:pPr>
      <w:numPr>
        <w:ilvl w:val="3"/>
      </w:numPr>
      <w:spacing w:after="0"/>
      <w:jc w:val="both"/>
      <w:outlineLvl w:val="3"/>
    </w:pPr>
    <w:rPr>
      <w:bCs/>
    </w:rPr>
  </w:style>
  <w:style w:type="paragraph" w:customStyle="1" w:styleId="MELegal5">
    <w:name w:val="ME Legal 5"/>
    <w:basedOn w:val="Normal"/>
    <w:next w:val="Normal"/>
    <w:qFormat/>
    <w:rsid w:val="00F02696"/>
    <w:pPr>
      <w:numPr>
        <w:ilvl w:val="4"/>
        <w:numId w:val="23"/>
      </w:numPr>
      <w:spacing w:after="140" w:line="280" w:lineRule="atLeast"/>
      <w:outlineLvl w:val="4"/>
    </w:pPr>
    <w:rPr>
      <w:rFonts w:ascii="Times New Roman" w:eastAsia="Times New Roman" w:hAnsi="Times New Roman" w:cs="Times New Roman"/>
      <w:sz w:val="22"/>
      <w:szCs w:val="20"/>
    </w:rPr>
  </w:style>
  <w:style w:type="paragraph" w:customStyle="1" w:styleId="MELegal6">
    <w:name w:val="ME Legal 6"/>
    <w:basedOn w:val="Normal"/>
    <w:next w:val="Normal"/>
    <w:qFormat/>
    <w:rsid w:val="00F02696"/>
    <w:pPr>
      <w:numPr>
        <w:ilvl w:val="5"/>
        <w:numId w:val="23"/>
      </w:numPr>
      <w:spacing w:after="140" w:line="280" w:lineRule="atLeast"/>
      <w:outlineLvl w:val="5"/>
    </w:pPr>
    <w:rPr>
      <w:rFonts w:ascii="Times New Roman" w:eastAsia="Times New Roman" w:hAnsi="Times New Roman" w:cs="Times New Roman"/>
      <w:sz w:val="22"/>
      <w:szCs w:val="20"/>
    </w:rPr>
  </w:style>
  <w:style w:type="paragraph" w:customStyle="1" w:styleId="MELegal7">
    <w:name w:val="ME Legal 7"/>
    <w:basedOn w:val="Normal"/>
    <w:next w:val="Normal"/>
    <w:rsid w:val="00F02696"/>
    <w:pPr>
      <w:numPr>
        <w:ilvl w:val="6"/>
        <w:numId w:val="23"/>
      </w:numPr>
      <w:spacing w:after="240" w:line="280" w:lineRule="atLeast"/>
      <w:outlineLvl w:val="6"/>
    </w:pPr>
    <w:rPr>
      <w:rFonts w:ascii="Times New Roman" w:eastAsia="Times New Roman" w:hAnsi="Times New Roman" w:cs="Times New Roman"/>
      <w:szCs w:val="20"/>
    </w:rPr>
  </w:style>
  <w:style w:type="character" w:customStyle="1" w:styleId="MELegal3Char">
    <w:name w:val="ME Legal 3 Char"/>
    <w:link w:val="MELegal3"/>
    <w:rsid w:val="00F02696"/>
    <w:rPr>
      <w:rFonts w:eastAsia="Times New Roman" w:cstheme="minorHAnsi"/>
      <w:sz w:val="20"/>
      <w:szCs w:val="20"/>
    </w:rPr>
  </w:style>
  <w:style w:type="character" w:customStyle="1" w:styleId="MELegal4Char">
    <w:name w:val="ME Legal 4 Char"/>
    <w:link w:val="MELegal4"/>
    <w:rsid w:val="00F02696"/>
    <w:rPr>
      <w:rFonts w:eastAsia="Times New Roman" w:cstheme="minorHAnsi"/>
      <w:bCs/>
      <w:sz w:val="20"/>
      <w:szCs w:val="20"/>
    </w:rPr>
  </w:style>
  <w:style w:type="paragraph" w:customStyle="1" w:styleId="ParagraphChar">
    <w:name w:val="Paragraph Char"/>
    <w:basedOn w:val="Normal"/>
    <w:link w:val="ParagraphCharChar"/>
    <w:rsid w:val="00D46F40"/>
    <w:pPr>
      <w:spacing w:before="200" w:after="200" w:line="240" w:lineRule="auto"/>
      <w:ind w:left="567"/>
      <w:jc w:val="both"/>
    </w:pPr>
    <w:rPr>
      <w:rFonts w:eastAsia="Times New Roman" w:cs="Arial"/>
      <w:b/>
      <w:sz w:val="24"/>
      <w:szCs w:val="20"/>
      <w:lang w:val="en-US" w:eastAsia="en-AU"/>
    </w:rPr>
  </w:style>
  <w:style w:type="character" w:customStyle="1" w:styleId="ParagraphCharChar">
    <w:name w:val="Paragraph Char Char"/>
    <w:link w:val="ParagraphChar"/>
    <w:rsid w:val="00D46F40"/>
    <w:rPr>
      <w:rFonts w:ascii="Arial" w:eastAsia="Times New Roman" w:hAnsi="Arial" w:cs="Arial"/>
      <w:b/>
      <w:sz w:val="24"/>
      <w:szCs w:val="20"/>
      <w:lang w:val="en-US" w:eastAsia="en-AU"/>
    </w:rPr>
  </w:style>
  <w:style w:type="paragraph" w:customStyle="1" w:styleId="Definitionslevel1">
    <w:name w:val="Definitions level 1"/>
    <w:basedOn w:val="Normal"/>
    <w:rsid w:val="00B86782"/>
    <w:pPr>
      <w:numPr>
        <w:numId w:val="27"/>
      </w:numPr>
      <w:overflowPunct w:val="0"/>
      <w:autoSpaceDE w:val="0"/>
      <w:autoSpaceDN w:val="0"/>
      <w:adjustRightInd w:val="0"/>
      <w:spacing w:before="120" w:after="120" w:line="276" w:lineRule="auto"/>
      <w:textAlignment w:val="baseline"/>
    </w:pPr>
    <w:rPr>
      <w:rFonts w:eastAsia="Times New Roman" w:cs="Times New Roman"/>
      <w:sz w:val="18"/>
      <w:szCs w:val="20"/>
      <w:lang w:val="en-GB"/>
    </w:rPr>
  </w:style>
  <w:style w:type="paragraph" w:customStyle="1" w:styleId="Definitionslevel2">
    <w:name w:val="Definitions level 2"/>
    <w:basedOn w:val="Normal"/>
    <w:rsid w:val="00B86782"/>
    <w:pPr>
      <w:numPr>
        <w:ilvl w:val="1"/>
        <w:numId w:val="27"/>
      </w:numPr>
      <w:overflowPunct w:val="0"/>
      <w:autoSpaceDE w:val="0"/>
      <w:autoSpaceDN w:val="0"/>
      <w:adjustRightInd w:val="0"/>
      <w:spacing w:before="120" w:after="120" w:line="276" w:lineRule="auto"/>
      <w:ind w:left="2835"/>
      <w:textAlignment w:val="baseline"/>
    </w:pPr>
    <w:rPr>
      <w:rFonts w:eastAsia="Times New Roman" w:cs="Times New Roman"/>
      <w:sz w:val="18"/>
      <w:szCs w:val="20"/>
      <w:lang w:val="en-GB"/>
    </w:rPr>
  </w:style>
  <w:style w:type="character" w:customStyle="1" w:styleId="N11Char">
    <w:name w:val="N 1.1 Char"/>
    <w:link w:val="N11"/>
    <w:rsid w:val="00175C99"/>
    <w:rPr>
      <w:rFonts w:ascii="Arial" w:eastAsia="Times New Roman" w:hAnsi="Arial" w:cs="Times New Roman"/>
      <w:sz w:val="20"/>
      <w:szCs w:val="20"/>
      <w:lang w:val="x-none" w:eastAsia="en-AU"/>
    </w:rPr>
  </w:style>
  <w:style w:type="paragraph" w:customStyle="1" w:styleId="LL1">
    <w:name w:val="LL1"/>
    <w:basedOn w:val="Normal"/>
    <w:qFormat/>
    <w:rsid w:val="00532585"/>
    <w:pPr>
      <w:keepNext/>
      <w:spacing w:before="240" w:after="120" w:line="240" w:lineRule="auto"/>
      <w:ind w:left="502" w:hanging="360"/>
      <w:jc w:val="both"/>
    </w:pPr>
    <w:rPr>
      <w:rFonts w:ascii="Arial Bold" w:eastAsia="Times New Roman" w:hAnsi="Arial Bold" w:cs="Times New Roman"/>
      <w:caps/>
      <w:szCs w:val="24"/>
      <w:lang w:val="en-CA"/>
    </w:rPr>
  </w:style>
  <w:style w:type="paragraph" w:customStyle="1" w:styleId="LL2">
    <w:name w:val="LL2"/>
    <w:basedOn w:val="Normal"/>
    <w:qFormat/>
    <w:rsid w:val="00532585"/>
    <w:pPr>
      <w:tabs>
        <w:tab w:val="num" w:pos="680"/>
      </w:tabs>
      <w:spacing w:after="120" w:line="240" w:lineRule="auto"/>
      <w:ind w:left="680" w:hanging="680"/>
      <w:jc w:val="both"/>
    </w:pPr>
    <w:rPr>
      <w:rFonts w:eastAsia="Times New Roman" w:cs="Times New Roman"/>
      <w:szCs w:val="24"/>
      <w:lang w:val="en-CA"/>
    </w:rPr>
  </w:style>
  <w:style w:type="paragraph" w:customStyle="1" w:styleId="LSBasic4a">
    <w:name w:val="LS Basic 4 (a)"/>
    <w:basedOn w:val="Normal"/>
    <w:rsid w:val="00532585"/>
    <w:pPr>
      <w:tabs>
        <w:tab w:val="num" w:pos="680"/>
      </w:tabs>
      <w:snapToGrid w:val="0"/>
      <w:spacing w:after="140" w:line="280" w:lineRule="atLeast"/>
      <w:ind w:left="1361" w:hanging="681"/>
      <w:contextualSpacing/>
      <w:jc w:val="both"/>
    </w:pPr>
    <w:rPr>
      <w:rFonts w:eastAsia="Times New Roman" w:cs="Times New Roman"/>
      <w:szCs w:val="24"/>
      <w:lang w:val="en-CA"/>
    </w:rPr>
  </w:style>
  <w:style w:type="paragraph" w:customStyle="1" w:styleId="LL4">
    <w:name w:val="LL4"/>
    <w:basedOn w:val="Normal"/>
    <w:qFormat/>
    <w:rsid w:val="00532585"/>
    <w:pPr>
      <w:spacing w:after="120" w:line="240" w:lineRule="auto"/>
      <w:ind w:left="2041" w:hanging="680"/>
      <w:jc w:val="both"/>
    </w:pPr>
    <w:rPr>
      <w:rFonts w:eastAsia="Times New Roman" w:cs="Times New Roman"/>
      <w:szCs w:val="24"/>
      <w:lang w:val="en-CA"/>
    </w:rPr>
  </w:style>
  <w:style w:type="paragraph" w:customStyle="1" w:styleId="LL5">
    <w:name w:val="LL5"/>
    <w:basedOn w:val="LL4"/>
    <w:qFormat/>
    <w:rsid w:val="00532585"/>
    <w:pPr>
      <w:tabs>
        <w:tab w:val="num" w:pos="2041"/>
      </w:tabs>
      <w:ind w:left="2835" w:hanging="794"/>
    </w:pPr>
  </w:style>
  <w:style w:type="table" w:customStyle="1" w:styleId="5">
    <w:name w:val="5"/>
    <w:basedOn w:val="TableNormal"/>
    <w:rsid w:val="005B4374"/>
    <w:pPr>
      <w:spacing w:after="0" w:line="240" w:lineRule="auto"/>
    </w:pPr>
    <w:rPr>
      <w:rFonts w:ascii="Calibri" w:eastAsia="Calibri" w:hAnsi="Calibri" w:cs="Calibri"/>
      <w:color w:val="000000"/>
      <w:lang w:eastAsia="en-AU"/>
    </w:rPr>
    <w:tblPr>
      <w:tblStyleRowBandSize w:val="1"/>
      <w:tblStyleColBandSize w:val="1"/>
      <w:tblCellMar>
        <w:left w:w="115" w:type="dxa"/>
        <w:right w:w="115" w:type="dxa"/>
      </w:tblCellMar>
    </w:tblPr>
  </w:style>
  <w:style w:type="paragraph" w:customStyle="1" w:styleId="IndentParaLevel1">
    <w:name w:val="IndentParaLevel1"/>
    <w:basedOn w:val="Normal"/>
    <w:link w:val="IndentParaLevel1Char"/>
    <w:rsid w:val="0096234A"/>
    <w:pPr>
      <w:numPr>
        <w:numId w:val="33"/>
      </w:numPr>
      <w:spacing w:after="240" w:line="240" w:lineRule="auto"/>
    </w:pPr>
    <w:rPr>
      <w:rFonts w:eastAsia="Times New Roman" w:cs="Times New Roman"/>
      <w:sz w:val="18"/>
      <w:szCs w:val="20"/>
    </w:rPr>
  </w:style>
  <w:style w:type="paragraph" w:customStyle="1" w:styleId="IndentParaLevel2">
    <w:name w:val="IndentParaLevel2"/>
    <w:basedOn w:val="Normal"/>
    <w:rsid w:val="0096234A"/>
    <w:pPr>
      <w:numPr>
        <w:ilvl w:val="1"/>
        <w:numId w:val="33"/>
      </w:numPr>
      <w:spacing w:after="240" w:line="240" w:lineRule="auto"/>
    </w:pPr>
    <w:rPr>
      <w:rFonts w:eastAsia="Times New Roman" w:cs="Times New Roman"/>
      <w:sz w:val="18"/>
      <w:szCs w:val="20"/>
    </w:rPr>
  </w:style>
  <w:style w:type="paragraph" w:customStyle="1" w:styleId="IndentParaLevel3">
    <w:name w:val="IndentParaLevel3"/>
    <w:basedOn w:val="Normal"/>
    <w:rsid w:val="0096234A"/>
    <w:pPr>
      <w:numPr>
        <w:ilvl w:val="2"/>
        <w:numId w:val="33"/>
      </w:numPr>
      <w:spacing w:after="240" w:line="240" w:lineRule="auto"/>
    </w:pPr>
    <w:rPr>
      <w:rFonts w:eastAsia="Times New Roman" w:cs="Times New Roman"/>
      <w:sz w:val="18"/>
      <w:szCs w:val="20"/>
    </w:rPr>
  </w:style>
  <w:style w:type="paragraph" w:customStyle="1" w:styleId="IndentParaLevel4">
    <w:name w:val="IndentParaLevel4"/>
    <w:basedOn w:val="Normal"/>
    <w:rsid w:val="0096234A"/>
    <w:pPr>
      <w:numPr>
        <w:ilvl w:val="3"/>
        <w:numId w:val="33"/>
      </w:numPr>
      <w:spacing w:after="240" w:line="240" w:lineRule="auto"/>
    </w:pPr>
    <w:rPr>
      <w:rFonts w:eastAsia="Times New Roman" w:cs="Times New Roman"/>
      <w:sz w:val="18"/>
      <w:szCs w:val="20"/>
    </w:rPr>
  </w:style>
  <w:style w:type="paragraph" w:customStyle="1" w:styleId="IndentParaLevel5">
    <w:name w:val="IndentParaLevel5"/>
    <w:basedOn w:val="Normal"/>
    <w:rsid w:val="0096234A"/>
    <w:pPr>
      <w:numPr>
        <w:ilvl w:val="4"/>
        <w:numId w:val="33"/>
      </w:numPr>
      <w:spacing w:after="240" w:line="240" w:lineRule="auto"/>
    </w:pPr>
    <w:rPr>
      <w:rFonts w:eastAsia="Times New Roman" w:cs="Times New Roman"/>
      <w:sz w:val="18"/>
      <w:szCs w:val="20"/>
    </w:rPr>
  </w:style>
  <w:style w:type="paragraph" w:customStyle="1" w:styleId="IndentParaLevel6">
    <w:name w:val="IndentParaLevel6"/>
    <w:basedOn w:val="Normal"/>
    <w:rsid w:val="0096234A"/>
    <w:pPr>
      <w:numPr>
        <w:ilvl w:val="5"/>
        <w:numId w:val="33"/>
      </w:numPr>
      <w:spacing w:after="240" w:line="240" w:lineRule="auto"/>
    </w:pPr>
    <w:rPr>
      <w:rFonts w:eastAsia="Times New Roman" w:cs="Times New Roman"/>
      <w:sz w:val="18"/>
      <w:szCs w:val="20"/>
    </w:rPr>
  </w:style>
  <w:style w:type="character" w:customStyle="1" w:styleId="IndentParaLevel1Char">
    <w:name w:val="IndentParaLevel1 Char"/>
    <w:link w:val="IndentParaLevel1"/>
    <w:rsid w:val="0096234A"/>
    <w:rPr>
      <w:rFonts w:ascii="Arial" w:eastAsia="Times New Roman" w:hAnsi="Arial" w:cs="Times New Roman"/>
      <w:sz w:val="18"/>
      <w:szCs w:val="20"/>
    </w:rPr>
  </w:style>
  <w:style w:type="character" w:styleId="PlaceholderText">
    <w:name w:val="Placeholder Text"/>
    <w:basedOn w:val="DefaultParagraphFont"/>
    <w:uiPriority w:val="99"/>
    <w:semiHidden/>
    <w:rsid w:val="0096234A"/>
    <w:rPr>
      <w:color w:val="808080"/>
    </w:rPr>
  </w:style>
  <w:style w:type="paragraph" w:customStyle="1" w:styleId="LNNumberedHeading1">
    <w:name w:val="LN Numbered Heading 1"/>
    <w:basedOn w:val="Normal"/>
    <w:next w:val="Normal"/>
    <w:uiPriority w:val="10"/>
    <w:qFormat/>
    <w:rsid w:val="009A6099"/>
    <w:pPr>
      <w:keepNext/>
      <w:pBdr>
        <w:bottom w:val="single" w:sz="8" w:space="1" w:color="auto"/>
      </w:pBdr>
      <w:tabs>
        <w:tab w:val="num" w:pos="567"/>
      </w:tabs>
      <w:spacing w:after="240" w:line="240" w:lineRule="auto"/>
      <w:ind w:left="567" w:hanging="567"/>
      <w:outlineLvl w:val="0"/>
    </w:pPr>
    <w:rPr>
      <w:rFonts w:eastAsiaTheme="minorEastAsia"/>
      <w:b/>
      <w:sz w:val="22"/>
      <w:lang w:val="en-US"/>
    </w:rPr>
  </w:style>
  <w:style w:type="paragraph" w:customStyle="1" w:styleId="LNNumberedHeading2">
    <w:name w:val="LN Numbered Heading 2"/>
    <w:basedOn w:val="LNNumberedHeading1"/>
    <w:next w:val="Normal"/>
    <w:uiPriority w:val="10"/>
    <w:qFormat/>
    <w:rsid w:val="009A6099"/>
    <w:pPr>
      <w:pBdr>
        <w:bottom w:val="none" w:sz="0" w:space="0" w:color="auto"/>
      </w:pBdr>
      <w:outlineLvl w:val="1"/>
    </w:pPr>
    <w:rPr>
      <w:sz w:val="20"/>
    </w:rPr>
  </w:style>
  <w:style w:type="paragraph" w:customStyle="1" w:styleId="LNText3">
    <w:name w:val="LN Text 3"/>
    <w:basedOn w:val="Normal"/>
    <w:uiPriority w:val="10"/>
    <w:qFormat/>
    <w:rsid w:val="009A6099"/>
    <w:pPr>
      <w:tabs>
        <w:tab w:val="num" w:pos="739"/>
      </w:tabs>
      <w:spacing w:before="120" w:after="120" w:line="240" w:lineRule="auto"/>
      <w:ind w:left="739" w:hanging="567"/>
    </w:pPr>
    <w:rPr>
      <w:rFonts w:asciiTheme="minorHAnsi" w:eastAsiaTheme="minorEastAsia" w:hAnsiTheme="minorHAnsi" w:cstheme="minorHAnsi"/>
      <w:lang w:val="en-US"/>
    </w:rPr>
  </w:style>
  <w:style w:type="paragraph" w:customStyle="1" w:styleId="DefinitionL1">
    <w:name w:val="Definition L1"/>
    <w:basedOn w:val="Normal"/>
    <w:next w:val="Normal"/>
    <w:rsid w:val="009A6099"/>
    <w:pPr>
      <w:numPr>
        <w:numId w:val="34"/>
      </w:numPr>
      <w:spacing w:after="0" w:line="240" w:lineRule="auto"/>
      <w:outlineLvl w:val="0"/>
    </w:pPr>
    <w:rPr>
      <w:rFonts w:ascii="Calibri" w:eastAsia="Times New Roman" w:hAnsi="Calibri" w:cs="Times New Roman"/>
      <w:szCs w:val="20"/>
    </w:rPr>
  </w:style>
  <w:style w:type="paragraph" w:customStyle="1" w:styleId="DefinitionL3">
    <w:name w:val="Definition L3"/>
    <w:basedOn w:val="Normal"/>
    <w:next w:val="Normal"/>
    <w:rsid w:val="009A6099"/>
    <w:pPr>
      <w:numPr>
        <w:ilvl w:val="2"/>
        <w:numId w:val="34"/>
      </w:numPr>
      <w:tabs>
        <w:tab w:val="clear" w:pos="2081"/>
      </w:tabs>
      <w:spacing w:after="0" w:line="240" w:lineRule="auto"/>
      <w:ind w:left="1331"/>
      <w:outlineLvl w:val="2"/>
    </w:pPr>
    <w:rPr>
      <w:rFonts w:ascii="Calibri" w:eastAsia="Times New Roman" w:hAnsi="Calibri" w:cs="Times New Roman"/>
      <w:sz w:val="22"/>
      <w:szCs w:val="20"/>
    </w:rPr>
  </w:style>
  <w:style w:type="paragraph" w:customStyle="1" w:styleId="DefinitionL2">
    <w:name w:val="Definition L2"/>
    <w:basedOn w:val="LNText3"/>
    <w:next w:val="Normal"/>
    <w:rsid w:val="009A6099"/>
    <w:pPr>
      <w:tabs>
        <w:tab w:val="num" w:pos="594"/>
      </w:tabs>
      <w:spacing w:before="60" w:after="60"/>
      <w:ind w:left="594"/>
    </w:pPr>
    <w:rPr>
      <w:rFonts w:ascii="Calibri" w:hAnsi="Calibri" w:cs="Calibri"/>
    </w:rPr>
  </w:style>
  <w:style w:type="paragraph" w:styleId="Revision">
    <w:name w:val="Revision"/>
    <w:hidden/>
    <w:uiPriority w:val="99"/>
    <w:semiHidden/>
    <w:rsid w:val="00B77D3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9BA1E96C82B947B444D8486131AC3B" ma:contentTypeVersion="19" ma:contentTypeDescription="Create a new document." ma:contentTypeScope="" ma:versionID="68413e2e09e629ca578b94f176021878">
  <xsd:schema xmlns:xsd="http://www.w3.org/2001/XMLSchema" xmlns:xs="http://www.w3.org/2001/XMLSchema" xmlns:p="http://schemas.microsoft.com/office/2006/metadata/properties" xmlns:ns2="87dde3e6-b42b-461f-abde-95805e479ef9" xmlns:ns3="7560c3a4-16ce-48c2-a505-2c1294ccd714" targetNamespace="http://schemas.microsoft.com/office/2006/metadata/properties" ma:root="true" ma:fieldsID="88541c3550d29df3fb5454b59960f076" ns2:_="" ns3:_="">
    <xsd:import namespace="87dde3e6-b42b-461f-abde-95805e479ef9"/>
    <xsd:import namespace="7560c3a4-16ce-48c2-a505-2c1294ccd7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ISManualSectionNo"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de3e6-b42b-461f-abde-95805e479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ISManualSectionNo" ma:index="15" nillable="true" ma:displayName="RIS Manual Section No" ma:format="Dropdown" ma:internalName="RISManualSectionNo" ma:percentage="FALSE">
      <xsd:simpleType>
        <xsd:restriction base="dms:Number"/>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f5ef57-529e-46be-8634-0635eb7431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0c3a4-16ce-48c2-a505-2c1294ccd7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c47a6e8-b9d6-40d1-bf45-f91cf8a17896}" ma:internalName="TaxCatchAll" ma:showField="CatchAllData" ma:web="7560c3a4-16ce-48c2-a505-2c1294ccd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95BDC-C500-452A-A582-710137A75AC3}">
  <ds:schemaRefs>
    <ds:schemaRef ds:uri="http://schemas.openxmlformats.org/officeDocument/2006/bibliography"/>
  </ds:schemaRefs>
</ds:datastoreItem>
</file>

<file path=customXml/itemProps2.xml><?xml version="1.0" encoding="utf-8"?>
<ds:datastoreItem xmlns:ds="http://schemas.openxmlformats.org/officeDocument/2006/customXml" ds:itemID="{106CA256-573E-4813-B5BE-900721530312}"/>
</file>

<file path=customXml/itemProps3.xml><?xml version="1.0" encoding="utf-8"?>
<ds:datastoreItem xmlns:ds="http://schemas.openxmlformats.org/officeDocument/2006/customXml" ds:itemID="{E920B4EB-EDA5-4071-A2FC-68554198CB46}"/>
</file>

<file path=docProps/app.xml><?xml version="1.0" encoding="utf-8"?>
<Properties xmlns="http://schemas.openxmlformats.org/officeDocument/2006/extended-properties" xmlns:vt="http://schemas.openxmlformats.org/officeDocument/2006/docPropsVTypes">
  <Template>Normal</Template>
  <TotalTime>0</TotalTime>
  <Pages>8</Pages>
  <Words>3946</Words>
  <Characters>22496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2024-06-14T03:33:00Z</dcterms:created>
  <dcterms:modified xsi:type="dcterms:W3CDTF">2024-06-14T03:35:00Z</dcterms:modified>
</cp:coreProperties>
</file>